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1F69" w14:textId="77777777" w:rsidR="00EB6AA7" w:rsidRDefault="00EB6AA7" w:rsidP="00C176D3">
      <w:pPr>
        <w:jc w:val="center"/>
        <w:rPr>
          <w:rFonts w:ascii="Arial" w:hAnsi="Arial" w:cs="Arial"/>
          <w:b/>
        </w:rPr>
      </w:pPr>
      <w:r w:rsidRPr="00EB6AA7">
        <w:rPr>
          <w:rFonts w:ascii="Arial" w:hAnsi="Arial" w:cs="Arial"/>
          <w:b/>
        </w:rPr>
        <w:t>Installation i</w:t>
      </w:r>
      <w:r w:rsidR="00C176D3" w:rsidRPr="00EB6AA7">
        <w:rPr>
          <w:rFonts w:ascii="Arial" w:hAnsi="Arial" w:cs="Arial"/>
          <w:b/>
        </w:rPr>
        <w:t>nstructions - #</w:t>
      </w:r>
      <w:r w:rsidR="00E125E1" w:rsidRPr="00EB6AA7">
        <w:rPr>
          <w:rFonts w:ascii="Arial" w:hAnsi="Arial" w:cs="Arial"/>
          <w:b/>
        </w:rPr>
        <w:t>306563-M Posi</w:t>
      </w:r>
      <w:r w:rsidR="003B35CD" w:rsidRPr="00EB6AA7">
        <w:rPr>
          <w:rFonts w:ascii="Arial" w:hAnsi="Arial" w:cs="Arial"/>
          <w:b/>
        </w:rPr>
        <w:t>-s</w:t>
      </w:r>
      <w:r w:rsidR="00E125E1" w:rsidRPr="00EB6AA7">
        <w:rPr>
          <w:rFonts w:ascii="Arial" w:hAnsi="Arial" w:cs="Arial"/>
          <w:b/>
        </w:rPr>
        <w:t xml:space="preserve">top timing chain tensioner </w:t>
      </w:r>
    </w:p>
    <w:p w14:paraId="054C28B3" w14:textId="77777777" w:rsidR="004D302B" w:rsidRPr="00EB6AA7" w:rsidRDefault="00E125E1" w:rsidP="00C176D3">
      <w:pPr>
        <w:jc w:val="center"/>
        <w:rPr>
          <w:rFonts w:ascii="Arial" w:hAnsi="Arial" w:cs="Arial"/>
          <w:b/>
        </w:rPr>
      </w:pPr>
      <w:r w:rsidRPr="00EB6AA7">
        <w:rPr>
          <w:rFonts w:ascii="Arial" w:hAnsi="Arial" w:cs="Arial"/>
          <w:b/>
        </w:rPr>
        <w:t>to suit Ford Barra 6 cyl engine.</w:t>
      </w:r>
    </w:p>
    <w:p w14:paraId="672A6659" w14:textId="77777777" w:rsidR="00C176D3" w:rsidRPr="00EB6AA7" w:rsidRDefault="00C176D3" w:rsidP="00D8378C">
      <w:pPr>
        <w:jc w:val="both"/>
        <w:rPr>
          <w:rFonts w:ascii="Arial" w:hAnsi="Arial" w:cs="Arial"/>
          <w:sz w:val="20"/>
          <w:szCs w:val="20"/>
        </w:rPr>
      </w:pPr>
    </w:p>
    <w:p w14:paraId="762CD741" w14:textId="77777777" w:rsidR="00A2197B" w:rsidRDefault="005004A2" w:rsidP="00D8378C">
      <w:pPr>
        <w:jc w:val="both"/>
        <w:rPr>
          <w:rFonts w:ascii="Arial" w:hAnsi="Arial" w:cs="Arial"/>
          <w:sz w:val="20"/>
          <w:szCs w:val="20"/>
        </w:rPr>
      </w:pPr>
      <w:r w:rsidRPr="005004A2">
        <w:rPr>
          <w:rFonts w:ascii="Arial" w:hAnsi="Arial" w:cs="Arial"/>
          <w:sz w:val="20"/>
          <w:szCs w:val="20"/>
        </w:rPr>
        <w:t xml:space="preserve">Thank you for purchasing </w:t>
      </w:r>
      <w:r w:rsidR="00DA56D6">
        <w:rPr>
          <w:rFonts w:ascii="Arial" w:hAnsi="Arial" w:cs="Arial"/>
          <w:sz w:val="20"/>
          <w:szCs w:val="20"/>
        </w:rPr>
        <w:t xml:space="preserve">an </w:t>
      </w:r>
      <w:r>
        <w:rPr>
          <w:rFonts w:ascii="Arial" w:hAnsi="Arial" w:cs="Arial"/>
          <w:sz w:val="20"/>
          <w:szCs w:val="20"/>
        </w:rPr>
        <w:t xml:space="preserve">Atomic </w:t>
      </w:r>
      <w:r w:rsidR="00A37BD9">
        <w:rPr>
          <w:rFonts w:ascii="Arial" w:hAnsi="Arial" w:cs="Arial"/>
          <w:sz w:val="20"/>
          <w:szCs w:val="20"/>
        </w:rPr>
        <w:t xml:space="preserve">product. </w:t>
      </w:r>
      <w:r w:rsidR="004A5DA3">
        <w:rPr>
          <w:rFonts w:ascii="Arial" w:hAnsi="Arial" w:cs="Arial"/>
          <w:sz w:val="20"/>
          <w:szCs w:val="20"/>
        </w:rPr>
        <w:t>To</w:t>
      </w:r>
      <w:r>
        <w:rPr>
          <w:rFonts w:ascii="Arial" w:hAnsi="Arial" w:cs="Arial"/>
          <w:sz w:val="20"/>
          <w:szCs w:val="20"/>
        </w:rPr>
        <w:t xml:space="preserve"> enjoy trouble free </w:t>
      </w:r>
      <w:r w:rsidR="00ED1114">
        <w:rPr>
          <w:rFonts w:ascii="Arial" w:hAnsi="Arial" w:cs="Arial"/>
          <w:sz w:val="20"/>
          <w:szCs w:val="20"/>
        </w:rPr>
        <w:t xml:space="preserve">operation, </w:t>
      </w:r>
      <w:r w:rsidRPr="00E011DB">
        <w:rPr>
          <w:rFonts w:ascii="Arial" w:hAnsi="Arial" w:cs="Arial"/>
          <w:sz w:val="20"/>
          <w:szCs w:val="20"/>
        </w:rPr>
        <w:t>it is imperative</w:t>
      </w:r>
      <w:r>
        <w:rPr>
          <w:rFonts w:ascii="Arial" w:hAnsi="Arial" w:cs="Arial"/>
          <w:sz w:val="20"/>
          <w:szCs w:val="20"/>
        </w:rPr>
        <w:t xml:space="preserve"> th</w:t>
      </w:r>
      <w:r w:rsidR="00A37BD9">
        <w:rPr>
          <w:rFonts w:ascii="Arial" w:hAnsi="Arial" w:cs="Arial"/>
          <w:sz w:val="20"/>
          <w:szCs w:val="20"/>
        </w:rPr>
        <w:t xml:space="preserve">is </w:t>
      </w:r>
      <w:r w:rsidR="00D86A80">
        <w:rPr>
          <w:rFonts w:ascii="Arial" w:hAnsi="Arial" w:cs="Arial"/>
          <w:sz w:val="20"/>
          <w:szCs w:val="20"/>
        </w:rPr>
        <w:t xml:space="preserve">product is installed correctly. Failure to do so could result in irreparable damage to your </w:t>
      </w:r>
      <w:r w:rsidR="00C15272">
        <w:rPr>
          <w:rFonts w:ascii="Arial" w:hAnsi="Arial" w:cs="Arial"/>
          <w:sz w:val="20"/>
          <w:szCs w:val="20"/>
        </w:rPr>
        <w:t>engine</w:t>
      </w:r>
      <w:r w:rsidR="00D86A80">
        <w:rPr>
          <w:rFonts w:ascii="Arial" w:hAnsi="Arial" w:cs="Arial"/>
          <w:sz w:val="20"/>
          <w:szCs w:val="20"/>
        </w:rPr>
        <w:t>.</w:t>
      </w:r>
      <w:r w:rsidR="00A2197B">
        <w:rPr>
          <w:rFonts w:ascii="Arial" w:hAnsi="Arial" w:cs="Arial"/>
          <w:sz w:val="20"/>
          <w:szCs w:val="20"/>
        </w:rPr>
        <w:t xml:space="preserve"> </w:t>
      </w:r>
    </w:p>
    <w:p w14:paraId="0A37501D" w14:textId="77777777" w:rsidR="00A2197B" w:rsidRDefault="00A2197B" w:rsidP="00D8378C">
      <w:pPr>
        <w:jc w:val="both"/>
        <w:rPr>
          <w:rFonts w:ascii="Arial" w:hAnsi="Arial" w:cs="Arial"/>
          <w:sz w:val="20"/>
          <w:szCs w:val="20"/>
        </w:rPr>
      </w:pPr>
    </w:p>
    <w:p w14:paraId="1C692574" w14:textId="77777777" w:rsidR="00D86A80" w:rsidRPr="00614B5F" w:rsidRDefault="00A2197B" w:rsidP="00D8378C">
      <w:pPr>
        <w:jc w:val="both"/>
        <w:rPr>
          <w:rFonts w:ascii="Arial" w:hAnsi="Arial" w:cs="Arial"/>
          <w:b/>
          <w:bCs/>
          <w:sz w:val="20"/>
          <w:szCs w:val="20"/>
        </w:rPr>
      </w:pPr>
      <w:r w:rsidRPr="00B6062D">
        <w:rPr>
          <w:rFonts w:ascii="Arial" w:hAnsi="Arial" w:cs="Arial"/>
          <w:b/>
          <w:sz w:val="20"/>
          <w:szCs w:val="20"/>
          <w:u w:val="single"/>
        </w:rPr>
        <w:t>PLEASE NOTE:</w:t>
      </w:r>
      <w:r>
        <w:rPr>
          <w:rFonts w:ascii="Arial" w:hAnsi="Arial" w:cs="Arial"/>
          <w:sz w:val="20"/>
          <w:szCs w:val="20"/>
        </w:rPr>
        <w:t xml:space="preserve"> As the Posi-Stop tensioner is longer than the standard tensioner, a small amount of clearance grinding is required on the inside of the timing cover for clearance. The tensioner </w:t>
      </w:r>
      <w:r w:rsidRPr="00713B17">
        <w:rPr>
          <w:rFonts w:ascii="Arial" w:hAnsi="Arial" w:cs="Arial"/>
          <w:b/>
          <w:sz w:val="20"/>
          <w:szCs w:val="20"/>
        </w:rPr>
        <w:t xml:space="preserve">WILL NOT FIT </w:t>
      </w:r>
      <w:r>
        <w:rPr>
          <w:rFonts w:ascii="Arial" w:hAnsi="Arial" w:cs="Arial"/>
          <w:sz w:val="20"/>
          <w:szCs w:val="20"/>
        </w:rPr>
        <w:t>if this clearance is not provided.</w:t>
      </w:r>
      <w:r w:rsidR="00614B5F">
        <w:rPr>
          <w:rFonts w:ascii="Arial" w:hAnsi="Arial" w:cs="Arial"/>
          <w:sz w:val="20"/>
          <w:szCs w:val="20"/>
        </w:rPr>
        <w:t xml:space="preserve"> </w:t>
      </w:r>
      <w:r w:rsidR="00614B5F" w:rsidRPr="00614B5F">
        <w:rPr>
          <w:rFonts w:ascii="Arial" w:hAnsi="Arial" w:cs="Arial"/>
          <w:b/>
          <w:bCs/>
          <w:sz w:val="20"/>
          <w:szCs w:val="20"/>
        </w:rPr>
        <w:t>DO NOT SHORTEN THE GRUBSCREW TO BYPASS THIS OPERATION OR THE TENSIONER WILL NOT WORK COPRRECTLY.</w:t>
      </w:r>
    </w:p>
    <w:p w14:paraId="5DAB6C7B" w14:textId="77777777" w:rsidR="00D86A80" w:rsidRDefault="00D86A80" w:rsidP="00D8378C">
      <w:pPr>
        <w:jc w:val="both"/>
        <w:rPr>
          <w:rFonts w:ascii="Arial" w:hAnsi="Arial" w:cs="Arial"/>
          <w:sz w:val="20"/>
          <w:szCs w:val="20"/>
        </w:rPr>
      </w:pPr>
    </w:p>
    <w:p w14:paraId="5D4E5804" w14:textId="77777777" w:rsidR="005004A2" w:rsidRPr="005004A2" w:rsidRDefault="005004A2" w:rsidP="00D8378C">
      <w:pPr>
        <w:jc w:val="both"/>
        <w:rPr>
          <w:rFonts w:ascii="Arial" w:hAnsi="Arial" w:cs="Arial"/>
          <w:b/>
          <w:sz w:val="20"/>
          <w:szCs w:val="20"/>
          <w:u w:val="single"/>
        </w:rPr>
      </w:pPr>
      <w:r w:rsidRPr="005004A2">
        <w:rPr>
          <w:rFonts w:ascii="Arial" w:hAnsi="Arial" w:cs="Arial"/>
          <w:b/>
          <w:sz w:val="20"/>
          <w:szCs w:val="20"/>
          <w:u w:val="single"/>
        </w:rPr>
        <w:t>Step 1.</w:t>
      </w:r>
    </w:p>
    <w:p w14:paraId="04B27BF2" w14:textId="77777777" w:rsidR="004A5DA3" w:rsidRDefault="005004A2" w:rsidP="00D8378C">
      <w:pPr>
        <w:jc w:val="both"/>
        <w:rPr>
          <w:rFonts w:ascii="Arial" w:hAnsi="Arial" w:cs="Arial"/>
          <w:sz w:val="20"/>
          <w:szCs w:val="20"/>
        </w:rPr>
      </w:pPr>
      <w:r>
        <w:rPr>
          <w:rFonts w:ascii="Arial" w:hAnsi="Arial" w:cs="Arial"/>
          <w:sz w:val="20"/>
          <w:szCs w:val="20"/>
        </w:rPr>
        <w:t xml:space="preserve">Remove the </w:t>
      </w:r>
      <w:r w:rsidR="00E125E1">
        <w:rPr>
          <w:rFonts w:ascii="Arial" w:hAnsi="Arial" w:cs="Arial"/>
          <w:sz w:val="20"/>
          <w:szCs w:val="20"/>
        </w:rPr>
        <w:t>harmonic balancer and the timing cover from the engine and rotate until the timing chain marks have lined up with the crank and camshaft sprockets and the engine is at TDC.</w:t>
      </w:r>
    </w:p>
    <w:p w14:paraId="02EB378F" w14:textId="77777777" w:rsidR="004A5DA3" w:rsidRDefault="004A5DA3" w:rsidP="00D8378C">
      <w:pPr>
        <w:jc w:val="both"/>
        <w:rPr>
          <w:rFonts w:ascii="Arial" w:hAnsi="Arial" w:cs="Arial"/>
          <w:sz w:val="20"/>
          <w:szCs w:val="20"/>
        </w:rPr>
      </w:pPr>
    </w:p>
    <w:p w14:paraId="2F71F1C4" w14:textId="77777777" w:rsidR="00060D13" w:rsidRPr="00060D13" w:rsidRDefault="00060D13" w:rsidP="00D8378C">
      <w:pPr>
        <w:jc w:val="both"/>
        <w:rPr>
          <w:rFonts w:ascii="Arial" w:hAnsi="Arial" w:cs="Arial"/>
          <w:b/>
          <w:sz w:val="20"/>
          <w:szCs w:val="20"/>
          <w:u w:val="single"/>
        </w:rPr>
      </w:pPr>
      <w:r w:rsidRPr="00060D13">
        <w:rPr>
          <w:rFonts w:ascii="Arial" w:hAnsi="Arial" w:cs="Arial"/>
          <w:b/>
          <w:sz w:val="20"/>
          <w:szCs w:val="20"/>
          <w:u w:val="single"/>
        </w:rPr>
        <w:t>Step 2.</w:t>
      </w:r>
    </w:p>
    <w:p w14:paraId="28959B4E" w14:textId="77777777" w:rsidR="002922B1" w:rsidRDefault="00E125E1" w:rsidP="002922B1">
      <w:pPr>
        <w:ind w:right="-42"/>
        <w:jc w:val="both"/>
        <w:rPr>
          <w:rFonts w:ascii="Arial" w:hAnsi="Arial" w:cs="Arial"/>
          <w:sz w:val="20"/>
          <w:szCs w:val="20"/>
        </w:rPr>
      </w:pPr>
      <w:r>
        <w:rPr>
          <w:rFonts w:ascii="Arial" w:hAnsi="Arial" w:cs="Arial"/>
          <w:sz w:val="20"/>
          <w:szCs w:val="20"/>
        </w:rPr>
        <w:t xml:space="preserve">Remove the timing chain tensioner by removing the bolts that secure it to the cylinder head. The </w:t>
      </w:r>
      <w:r w:rsidR="00B6062D">
        <w:rPr>
          <w:rFonts w:ascii="Arial" w:hAnsi="Arial" w:cs="Arial"/>
          <w:sz w:val="20"/>
          <w:szCs w:val="20"/>
        </w:rPr>
        <w:t>driver’s</w:t>
      </w:r>
      <w:r>
        <w:rPr>
          <w:rFonts w:ascii="Arial" w:hAnsi="Arial" w:cs="Arial"/>
          <w:sz w:val="20"/>
          <w:szCs w:val="20"/>
        </w:rPr>
        <w:t xml:space="preserve"> side (adjustable) guide will now be loose, as is the timing chain.</w:t>
      </w:r>
    </w:p>
    <w:p w14:paraId="6A05A809" w14:textId="77777777" w:rsidR="00D47DA1" w:rsidRDefault="00D47DA1" w:rsidP="00D8378C">
      <w:pPr>
        <w:jc w:val="both"/>
        <w:rPr>
          <w:rFonts w:ascii="Arial" w:hAnsi="Arial" w:cs="Arial"/>
          <w:b/>
          <w:sz w:val="20"/>
          <w:szCs w:val="20"/>
          <w:u w:val="single"/>
        </w:rPr>
      </w:pPr>
    </w:p>
    <w:p w14:paraId="2E58A025" w14:textId="77777777" w:rsidR="00441B70" w:rsidRDefault="00441B70" w:rsidP="00D8378C">
      <w:pPr>
        <w:jc w:val="both"/>
        <w:rPr>
          <w:rFonts w:ascii="Arial" w:hAnsi="Arial" w:cs="Arial"/>
          <w:b/>
          <w:sz w:val="20"/>
          <w:szCs w:val="20"/>
          <w:u w:val="single"/>
        </w:rPr>
      </w:pPr>
      <w:r w:rsidRPr="00441B70">
        <w:rPr>
          <w:rFonts w:ascii="Arial" w:hAnsi="Arial" w:cs="Arial"/>
          <w:b/>
          <w:sz w:val="20"/>
          <w:szCs w:val="20"/>
          <w:u w:val="single"/>
        </w:rPr>
        <w:t>Step 3.</w:t>
      </w:r>
    </w:p>
    <w:p w14:paraId="4A6349D2" w14:textId="77777777" w:rsidR="00E125E1" w:rsidRDefault="00D86A80" w:rsidP="00A37BD9">
      <w:pPr>
        <w:jc w:val="both"/>
        <w:rPr>
          <w:rFonts w:ascii="Arial" w:hAnsi="Arial" w:cs="Arial"/>
          <w:sz w:val="20"/>
          <w:szCs w:val="20"/>
        </w:rPr>
      </w:pPr>
      <w:r>
        <w:rPr>
          <w:rFonts w:ascii="Arial" w:hAnsi="Arial" w:cs="Arial"/>
          <w:sz w:val="20"/>
          <w:szCs w:val="20"/>
        </w:rPr>
        <w:t xml:space="preserve">Fit up the </w:t>
      </w:r>
      <w:r w:rsidR="00E125E1">
        <w:rPr>
          <w:rFonts w:ascii="Arial" w:hAnsi="Arial" w:cs="Arial"/>
          <w:sz w:val="20"/>
          <w:szCs w:val="20"/>
        </w:rPr>
        <w:t xml:space="preserve">#306563-M tensioner by way of the new high tensile bolts that are included with the tensioner. </w:t>
      </w:r>
      <w:r w:rsidR="00471EF0">
        <w:rPr>
          <w:rFonts w:ascii="Arial" w:hAnsi="Arial" w:cs="Arial"/>
          <w:sz w:val="20"/>
          <w:szCs w:val="20"/>
        </w:rPr>
        <w:t>U</w:t>
      </w:r>
      <w:r w:rsidR="00E125E1">
        <w:rPr>
          <w:rFonts w:ascii="Arial" w:hAnsi="Arial" w:cs="Arial"/>
          <w:sz w:val="20"/>
          <w:szCs w:val="20"/>
        </w:rPr>
        <w:t>se a small amount of Loctite 222 on the threads</w:t>
      </w:r>
      <w:r w:rsidR="00471EF0">
        <w:rPr>
          <w:rFonts w:ascii="Arial" w:hAnsi="Arial" w:cs="Arial"/>
          <w:sz w:val="20"/>
          <w:szCs w:val="20"/>
        </w:rPr>
        <w:t xml:space="preserve"> and tighten to 20 NM.</w:t>
      </w:r>
    </w:p>
    <w:p w14:paraId="4DB4DA66" w14:textId="77777777" w:rsidR="00D47DA1" w:rsidRDefault="00F05D2F" w:rsidP="00A37BD9">
      <w:pPr>
        <w:jc w:val="both"/>
        <w:rPr>
          <w:rFonts w:ascii="Arial" w:hAnsi="Arial" w:cs="Arial"/>
          <w:b/>
          <w:sz w:val="20"/>
          <w:szCs w:val="20"/>
          <w:u w:val="single"/>
        </w:rPr>
      </w:pPr>
      <w:r>
        <w:rPr>
          <w:noProof/>
        </w:rPr>
        <w:drawing>
          <wp:anchor distT="0" distB="0" distL="114300" distR="114300" simplePos="0" relativeHeight="251658241" behindDoc="1" locked="0" layoutInCell="1" allowOverlap="1" wp14:anchorId="6C839100" wp14:editId="07777777">
            <wp:simplePos x="0" y="0"/>
            <wp:positionH relativeFrom="column">
              <wp:posOffset>2807335</wp:posOffset>
            </wp:positionH>
            <wp:positionV relativeFrom="paragraph">
              <wp:posOffset>132080</wp:posOffset>
            </wp:positionV>
            <wp:extent cx="2838450" cy="2214245"/>
            <wp:effectExtent l="38100" t="38100" r="19050" b="14605"/>
            <wp:wrapTight wrapText="bothSides">
              <wp:wrapPolygon edited="0">
                <wp:start x="-290" y="-372"/>
                <wp:lineTo x="-290" y="21742"/>
                <wp:lineTo x="21745" y="21742"/>
                <wp:lineTo x="21745" y="-372"/>
                <wp:lineTo x="-290" y="-37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214245"/>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A25B5FF" w14:textId="77777777" w:rsidR="00E125E1" w:rsidRPr="00E125E1" w:rsidRDefault="00E125E1" w:rsidP="00A37BD9">
      <w:pPr>
        <w:jc w:val="both"/>
        <w:rPr>
          <w:rFonts w:ascii="Arial" w:hAnsi="Arial" w:cs="Arial"/>
          <w:b/>
          <w:sz w:val="20"/>
          <w:szCs w:val="20"/>
          <w:u w:val="single"/>
        </w:rPr>
      </w:pPr>
      <w:r w:rsidRPr="00E125E1">
        <w:rPr>
          <w:rFonts w:ascii="Arial" w:hAnsi="Arial" w:cs="Arial"/>
          <w:b/>
          <w:sz w:val="20"/>
          <w:szCs w:val="20"/>
          <w:u w:val="single"/>
        </w:rPr>
        <w:t>Step 4.</w:t>
      </w:r>
    </w:p>
    <w:p w14:paraId="3010CE38" w14:textId="42B4D2BC" w:rsidR="00E125E1" w:rsidRPr="000957C9" w:rsidRDefault="00E125E1" w:rsidP="00A37BD9">
      <w:pPr>
        <w:jc w:val="both"/>
        <w:rPr>
          <w:rFonts w:ascii="Arial" w:hAnsi="Arial" w:cs="Arial"/>
          <w:b/>
          <w:bCs/>
          <w:sz w:val="20"/>
          <w:szCs w:val="20"/>
        </w:rPr>
      </w:pPr>
      <w:r>
        <w:rPr>
          <w:rFonts w:ascii="Arial" w:hAnsi="Arial" w:cs="Arial"/>
          <w:sz w:val="20"/>
          <w:szCs w:val="20"/>
        </w:rPr>
        <w:t>Remove the plastic locking tabs from the te</w:t>
      </w:r>
      <w:r w:rsidR="00A2197B">
        <w:rPr>
          <w:rFonts w:ascii="Arial" w:hAnsi="Arial" w:cs="Arial"/>
          <w:sz w:val="20"/>
          <w:szCs w:val="20"/>
        </w:rPr>
        <w:t>nsioner. The piston will move o</w:t>
      </w:r>
      <w:r>
        <w:rPr>
          <w:rFonts w:ascii="Arial" w:hAnsi="Arial" w:cs="Arial"/>
          <w:sz w:val="20"/>
          <w:szCs w:val="20"/>
        </w:rPr>
        <w:t>utwards and contact the back of the adjustable guide. Rotate the engine 90 degrees clockwise, then anticlockwise by 180 degrees</w:t>
      </w:r>
      <w:r w:rsidR="002F332F">
        <w:rPr>
          <w:rFonts w:ascii="Arial" w:hAnsi="Arial" w:cs="Arial"/>
          <w:sz w:val="20"/>
          <w:szCs w:val="20"/>
        </w:rPr>
        <w:t>, then back to TDC</w:t>
      </w:r>
      <w:r w:rsidR="002F332F">
        <w:rPr>
          <w:rFonts w:ascii="Arial" w:hAnsi="Arial" w:cs="Arial"/>
          <w:sz w:val="20"/>
          <w:szCs w:val="20"/>
        </w:rPr>
        <w:t xml:space="preserve"> </w:t>
      </w:r>
      <w:r w:rsidR="002F332F">
        <w:rPr>
          <w:rFonts w:ascii="Arial" w:hAnsi="Arial" w:cs="Arial"/>
          <w:sz w:val="20"/>
          <w:szCs w:val="20"/>
        </w:rPr>
        <w:t>(clockwise)</w:t>
      </w:r>
      <w:r>
        <w:rPr>
          <w:rFonts w:ascii="Arial" w:hAnsi="Arial" w:cs="Arial"/>
          <w:sz w:val="20"/>
          <w:szCs w:val="20"/>
        </w:rPr>
        <w:t xml:space="preserve">. </w:t>
      </w:r>
      <w:r w:rsidRPr="000957C9">
        <w:rPr>
          <w:rFonts w:ascii="Arial" w:hAnsi="Arial" w:cs="Arial"/>
          <w:b/>
          <w:bCs/>
          <w:sz w:val="20"/>
          <w:szCs w:val="20"/>
        </w:rPr>
        <w:t>This is t</w:t>
      </w:r>
      <w:r w:rsidR="00350322" w:rsidRPr="000957C9">
        <w:rPr>
          <w:rFonts w:ascii="Arial" w:hAnsi="Arial" w:cs="Arial"/>
          <w:b/>
          <w:bCs/>
          <w:sz w:val="20"/>
          <w:szCs w:val="20"/>
        </w:rPr>
        <w:t xml:space="preserve">o ensure the tensioner is fully extended </w:t>
      </w:r>
      <w:r w:rsidRPr="000957C9">
        <w:rPr>
          <w:rFonts w:ascii="Arial" w:hAnsi="Arial" w:cs="Arial"/>
          <w:b/>
          <w:bCs/>
          <w:sz w:val="20"/>
          <w:szCs w:val="20"/>
        </w:rPr>
        <w:t xml:space="preserve">against the </w:t>
      </w:r>
      <w:r w:rsidR="00350322" w:rsidRPr="000957C9">
        <w:rPr>
          <w:rFonts w:ascii="Arial" w:hAnsi="Arial" w:cs="Arial"/>
          <w:b/>
          <w:bCs/>
          <w:sz w:val="20"/>
          <w:szCs w:val="20"/>
        </w:rPr>
        <w:t xml:space="preserve">back of the adjustable </w:t>
      </w:r>
      <w:r w:rsidRPr="000957C9">
        <w:rPr>
          <w:rFonts w:ascii="Arial" w:hAnsi="Arial" w:cs="Arial"/>
          <w:b/>
          <w:bCs/>
          <w:sz w:val="20"/>
          <w:szCs w:val="20"/>
        </w:rPr>
        <w:t xml:space="preserve">guide and that any slack in the chain </w:t>
      </w:r>
      <w:r w:rsidR="00350322" w:rsidRPr="000957C9">
        <w:rPr>
          <w:rFonts w:ascii="Arial" w:hAnsi="Arial" w:cs="Arial"/>
          <w:b/>
          <w:bCs/>
          <w:sz w:val="20"/>
          <w:szCs w:val="20"/>
        </w:rPr>
        <w:t>has been r</w:t>
      </w:r>
      <w:r w:rsidRPr="000957C9">
        <w:rPr>
          <w:rFonts w:ascii="Arial" w:hAnsi="Arial" w:cs="Arial"/>
          <w:b/>
          <w:bCs/>
          <w:sz w:val="20"/>
          <w:szCs w:val="20"/>
        </w:rPr>
        <w:t>emoved.</w:t>
      </w:r>
    </w:p>
    <w:p w14:paraId="0B4BF998" w14:textId="4AE0C1E2" w:rsidR="00D47DA1" w:rsidRPr="00F20FB3" w:rsidRDefault="00F20FB3" w:rsidP="4E37CB8C">
      <w:pPr>
        <w:jc w:val="both"/>
        <w:rPr>
          <w:rFonts w:ascii="Arial" w:hAnsi="Arial" w:cs="Arial"/>
          <w:b/>
          <w:bCs/>
          <w:sz w:val="20"/>
          <w:szCs w:val="20"/>
          <w:u w:val="single"/>
        </w:rPr>
      </w:pPr>
      <w:r w:rsidRPr="4E37CB8C">
        <w:rPr>
          <w:rFonts w:ascii="Arial" w:hAnsi="Arial" w:cs="Arial"/>
          <w:b/>
          <w:bCs/>
          <w:sz w:val="20"/>
          <w:szCs w:val="20"/>
        </w:rPr>
        <w:t xml:space="preserve">                                                                 </w:t>
      </w:r>
      <w:r w:rsidRPr="4E37CB8C">
        <w:rPr>
          <w:rFonts w:ascii="Arial" w:hAnsi="Arial" w:cs="Arial"/>
          <w:b/>
          <w:bCs/>
          <w:sz w:val="20"/>
          <w:szCs w:val="20"/>
          <w:u w:val="single"/>
        </w:rPr>
        <w:t>Pic #1 above.</w:t>
      </w:r>
    </w:p>
    <w:p w14:paraId="3E48D3E0" w14:textId="77777777" w:rsidR="00E125E1" w:rsidRPr="00E125E1" w:rsidRDefault="00E125E1" w:rsidP="00A37BD9">
      <w:pPr>
        <w:jc w:val="both"/>
        <w:rPr>
          <w:rFonts w:ascii="Arial" w:hAnsi="Arial" w:cs="Arial"/>
          <w:b/>
          <w:sz w:val="20"/>
          <w:szCs w:val="20"/>
          <w:u w:val="single"/>
        </w:rPr>
      </w:pPr>
      <w:r w:rsidRPr="00E125E1">
        <w:rPr>
          <w:rFonts w:ascii="Arial" w:hAnsi="Arial" w:cs="Arial"/>
          <w:b/>
          <w:sz w:val="20"/>
          <w:szCs w:val="20"/>
          <w:u w:val="single"/>
        </w:rPr>
        <w:t>Step 5.</w:t>
      </w:r>
    </w:p>
    <w:p w14:paraId="07A79CFD" w14:textId="77777777" w:rsidR="00F20FB3" w:rsidRDefault="004F7502" w:rsidP="00E41317">
      <w:pPr>
        <w:rPr>
          <w:rFonts w:ascii="Arial" w:hAnsi="Arial" w:cs="Arial"/>
          <w:sz w:val="20"/>
          <w:szCs w:val="20"/>
        </w:rPr>
      </w:pPr>
      <w:r>
        <w:rPr>
          <w:rFonts w:ascii="Arial" w:hAnsi="Arial" w:cs="Arial"/>
          <w:sz w:val="20"/>
          <w:szCs w:val="20"/>
        </w:rPr>
        <w:t xml:space="preserve">Push the timing chain (at the point just above the top of the tensioner) with your thumb to ensure </w:t>
      </w:r>
      <w:r w:rsidR="00DB7773">
        <w:rPr>
          <w:rFonts w:ascii="Arial" w:hAnsi="Arial" w:cs="Arial"/>
          <w:sz w:val="20"/>
          <w:szCs w:val="20"/>
        </w:rPr>
        <w:t>there is still a small amount (</w:t>
      </w:r>
      <w:r w:rsidR="009124FE">
        <w:rPr>
          <w:rFonts w:ascii="Arial" w:hAnsi="Arial" w:cs="Arial"/>
          <w:sz w:val="20"/>
          <w:szCs w:val="20"/>
        </w:rPr>
        <w:t>3-4</w:t>
      </w:r>
      <w:r w:rsidR="00DB7773">
        <w:rPr>
          <w:rFonts w:ascii="Arial" w:hAnsi="Arial" w:cs="Arial"/>
          <w:sz w:val="20"/>
          <w:szCs w:val="20"/>
        </w:rPr>
        <w:t xml:space="preserve">mm) of movement of the chain. </w:t>
      </w:r>
    </w:p>
    <w:p w14:paraId="5A39BBE3" w14:textId="77777777" w:rsidR="00F20FB3" w:rsidRDefault="00F20FB3" w:rsidP="00E41317">
      <w:pPr>
        <w:rPr>
          <w:rFonts w:ascii="Arial" w:hAnsi="Arial" w:cs="Arial"/>
          <w:sz w:val="20"/>
          <w:szCs w:val="20"/>
        </w:rPr>
      </w:pPr>
    </w:p>
    <w:p w14:paraId="0A3D1072" w14:textId="77777777" w:rsidR="00E53519" w:rsidRDefault="00DB7773" w:rsidP="00E41317">
      <w:pPr>
        <w:rPr>
          <w:rFonts w:ascii="Arial" w:hAnsi="Arial" w:cs="Arial"/>
          <w:sz w:val="20"/>
          <w:szCs w:val="20"/>
        </w:rPr>
      </w:pPr>
      <w:r>
        <w:rPr>
          <w:rFonts w:ascii="Arial" w:hAnsi="Arial" w:cs="Arial"/>
          <w:b/>
          <w:bCs/>
          <w:sz w:val="20"/>
          <w:szCs w:val="20"/>
        </w:rPr>
        <w:t>THE CHAIN</w:t>
      </w:r>
      <w:r w:rsidRPr="00DB7773">
        <w:rPr>
          <w:rFonts w:ascii="Arial" w:hAnsi="Arial" w:cs="Arial"/>
          <w:b/>
          <w:bCs/>
          <w:sz w:val="20"/>
          <w:szCs w:val="20"/>
        </w:rPr>
        <w:t xml:space="preserve"> SHOULD N</w:t>
      </w:r>
      <w:r w:rsidR="009124FE">
        <w:rPr>
          <w:rFonts w:ascii="Arial" w:hAnsi="Arial" w:cs="Arial"/>
          <w:b/>
          <w:bCs/>
          <w:sz w:val="20"/>
          <w:szCs w:val="20"/>
        </w:rPr>
        <w:t>EVER</w:t>
      </w:r>
      <w:r w:rsidRPr="00DB7773">
        <w:rPr>
          <w:rFonts w:ascii="Arial" w:hAnsi="Arial" w:cs="Arial"/>
          <w:b/>
          <w:bCs/>
          <w:sz w:val="20"/>
          <w:szCs w:val="20"/>
        </w:rPr>
        <w:t xml:space="preserve"> BE SUPER TIGHT</w:t>
      </w:r>
      <w:r>
        <w:rPr>
          <w:rFonts w:ascii="Arial" w:hAnsi="Arial" w:cs="Arial"/>
          <w:b/>
          <w:bCs/>
          <w:sz w:val="20"/>
          <w:szCs w:val="20"/>
        </w:rPr>
        <w:t>. DO NOT PUSH THE TENSIONER OUT OR LEVER THE GUIDE OUTWARDS</w:t>
      </w:r>
      <w:r w:rsidR="009124FE">
        <w:rPr>
          <w:rFonts w:ascii="Arial" w:hAnsi="Arial" w:cs="Arial"/>
          <w:b/>
          <w:bCs/>
          <w:sz w:val="20"/>
          <w:szCs w:val="20"/>
        </w:rPr>
        <w:t xml:space="preserve"> – let the tensioner find its own natural position</w:t>
      </w:r>
      <w:r>
        <w:rPr>
          <w:rFonts w:ascii="Arial" w:hAnsi="Arial" w:cs="Arial"/>
          <w:b/>
          <w:bCs/>
          <w:sz w:val="20"/>
          <w:szCs w:val="20"/>
        </w:rPr>
        <w:t>.</w:t>
      </w:r>
      <w:r>
        <w:rPr>
          <w:rFonts w:ascii="Arial" w:hAnsi="Arial" w:cs="Arial"/>
          <w:sz w:val="20"/>
          <w:szCs w:val="20"/>
        </w:rPr>
        <w:t xml:space="preserve"> </w:t>
      </w:r>
      <w:r w:rsidR="00614B5F">
        <w:rPr>
          <w:rFonts w:ascii="Arial" w:hAnsi="Arial" w:cs="Arial"/>
          <w:sz w:val="20"/>
          <w:szCs w:val="20"/>
        </w:rPr>
        <w:t>FYI, t</w:t>
      </w:r>
      <w:r w:rsidR="00E53519">
        <w:rPr>
          <w:rFonts w:ascii="Arial" w:hAnsi="Arial" w:cs="Arial"/>
          <w:sz w:val="20"/>
          <w:szCs w:val="20"/>
        </w:rPr>
        <w:t>here is no “correct“ number of clicks the tensioner is to be extended to as it varies from engine to engine</w:t>
      </w:r>
      <w:r w:rsidR="001C6F20">
        <w:rPr>
          <w:rFonts w:ascii="Arial" w:hAnsi="Arial" w:cs="Arial"/>
          <w:sz w:val="20"/>
          <w:szCs w:val="20"/>
        </w:rPr>
        <w:t>.</w:t>
      </w:r>
    </w:p>
    <w:p w14:paraId="41C8F396" w14:textId="77777777" w:rsidR="00E53519" w:rsidRDefault="00E53519" w:rsidP="00E41317">
      <w:pPr>
        <w:rPr>
          <w:rFonts w:ascii="Arial" w:hAnsi="Arial" w:cs="Arial"/>
          <w:sz w:val="20"/>
          <w:szCs w:val="20"/>
        </w:rPr>
      </w:pPr>
    </w:p>
    <w:p w14:paraId="75153218" w14:textId="77777777" w:rsidR="00E53519" w:rsidRPr="00E53519" w:rsidRDefault="00E53519" w:rsidP="00E41317">
      <w:pPr>
        <w:rPr>
          <w:rFonts w:ascii="Arial" w:hAnsi="Arial" w:cs="Arial"/>
          <w:sz w:val="20"/>
          <w:szCs w:val="20"/>
          <w:u w:val="single"/>
        </w:rPr>
      </w:pPr>
      <w:r w:rsidRPr="00E53519">
        <w:rPr>
          <w:rFonts w:ascii="Arial" w:hAnsi="Arial" w:cs="Arial"/>
          <w:b/>
          <w:bCs/>
          <w:sz w:val="20"/>
          <w:szCs w:val="20"/>
          <w:u w:val="single"/>
        </w:rPr>
        <w:t>Step 6</w:t>
      </w:r>
      <w:r w:rsidRPr="00E53519">
        <w:rPr>
          <w:rFonts w:ascii="Arial" w:hAnsi="Arial" w:cs="Arial"/>
          <w:sz w:val="20"/>
          <w:szCs w:val="20"/>
          <w:u w:val="single"/>
        </w:rPr>
        <w:t xml:space="preserve">. </w:t>
      </w:r>
    </w:p>
    <w:p w14:paraId="1A68E462" w14:textId="77777777" w:rsidR="001C6F20" w:rsidRDefault="00A2197B" w:rsidP="00E41317">
      <w:pPr>
        <w:rPr>
          <w:rFonts w:ascii="Arial" w:hAnsi="Arial" w:cs="Arial"/>
          <w:sz w:val="20"/>
          <w:szCs w:val="20"/>
        </w:rPr>
      </w:pPr>
      <w:r>
        <w:rPr>
          <w:rFonts w:ascii="Arial" w:hAnsi="Arial" w:cs="Arial"/>
          <w:sz w:val="20"/>
          <w:szCs w:val="20"/>
        </w:rPr>
        <w:t xml:space="preserve">Wind the M6 grub screw in by hand until you can feel it bottom out against the back of the piston. Turn the grub screw an additional </w:t>
      </w:r>
      <w:r w:rsidR="00475A66">
        <w:rPr>
          <w:rFonts w:ascii="Arial" w:hAnsi="Arial" w:cs="Arial"/>
          <w:sz w:val="20"/>
          <w:szCs w:val="20"/>
        </w:rPr>
        <w:t>1/8 turn only</w:t>
      </w:r>
      <w:r w:rsidR="005811EF">
        <w:rPr>
          <w:rFonts w:ascii="Arial" w:hAnsi="Arial" w:cs="Arial"/>
          <w:sz w:val="20"/>
          <w:szCs w:val="20"/>
        </w:rPr>
        <w:t xml:space="preserve"> </w:t>
      </w:r>
      <w:r>
        <w:rPr>
          <w:rFonts w:ascii="Arial" w:hAnsi="Arial" w:cs="Arial"/>
          <w:sz w:val="20"/>
          <w:szCs w:val="20"/>
        </w:rPr>
        <w:t>and lock in place with the M6 flange nut (provided)</w:t>
      </w:r>
      <w:r w:rsidR="00D47DA1">
        <w:rPr>
          <w:rFonts w:ascii="Arial" w:hAnsi="Arial" w:cs="Arial"/>
          <w:sz w:val="20"/>
          <w:szCs w:val="20"/>
        </w:rPr>
        <w:t xml:space="preserve">. </w:t>
      </w:r>
    </w:p>
    <w:p w14:paraId="58ECFCAA" w14:textId="77777777" w:rsidR="009E2AEB" w:rsidRDefault="00D47DA1" w:rsidP="00E41317">
      <w:pPr>
        <w:rPr>
          <w:rFonts w:ascii="Arial" w:hAnsi="Arial" w:cs="Arial"/>
          <w:sz w:val="20"/>
          <w:szCs w:val="20"/>
        </w:rPr>
      </w:pPr>
      <w:r w:rsidRPr="00C32BB0">
        <w:rPr>
          <w:rFonts w:ascii="Arial" w:hAnsi="Arial" w:cs="Arial"/>
          <w:b/>
          <w:sz w:val="20"/>
          <w:szCs w:val="20"/>
        </w:rPr>
        <w:t>Refer Pic</w:t>
      </w:r>
      <w:r w:rsidR="001C6F20">
        <w:rPr>
          <w:rFonts w:ascii="Arial" w:hAnsi="Arial" w:cs="Arial"/>
          <w:b/>
          <w:sz w:val="20"/>
          <w:szCs w:val="20"/>
        </w:rPr>
        <w:t xml:space="preserve"> #1</w:t>
      </w:r>
      <w:r w:rsidR="009124FE">
        <w:rPr>
          <w:rFonts w:ascii="Arial" w:hAnsi="Arial" w:cs="Arial"/>
          <w:sz w:val="20"/>
          <w:szCs w:val="20"/>
        </w:rPr>
        <w:t xml:space="preserve"> </w:t>
      </w:r>
      <w:r w:rsidR="009124FE" w:rsidRPr="00614B5F">
        <w:rPr>
          <w:rFonts w:ascii="Arial" w:hAnsi="Arial" w:cs="Arial"/>
          <w:b/>
          <w:bCs/>
          <w:sz w:val="20"/>
          <w:szCs w:val="20"/>
          <w:u w:val="single"/>
        </w:rPr>
        <w:t>Check there is still 2-3mm of chain deflection available</w:t>
      </w:r>
      <w:r w:rsidR="00475A66">
        <w:rPr>
          <w:rFonts w:ascii="Arial" w:hAnsi="Arial" w:cs="Arial"/>
          <w:b/>
          <w:bCs/>
          <w:sz w:val="20"/>
          <w:szCs w:val="20"/>
          <w:u w:val="single"/>
        </w:rPr>
        <w:t xml:space="preserve"> by moving the top of the guide outwards</w:t>
      </w:r>
      <w:r w:rsidR="009124FE" w:rsidRPr="00614B5F">
        <w:rPr>
          <w:rFonts w:ascii="Arial" w:hAnsi="Arial" w:cs="Arial"/>
          <w:b/>
          <w:bCs/>
          <w:sz w:val="20"/>
          <w:szCs w:val="20"/>
          <w:u w:val="single"/>
        </w:rPr>
        <w:t>.</w:t>
      </w:r>
      <w:r w:rsidR="009124FE">
        <w:rPr>
          <w:rFonts w:ascii="Arial" w:hAnsi="Arial" w:cs="Arial"/>
          <w:sz w:val="20"/>
          <w:szCs w:val="20"/>
        </w:rPr>
        <w:t xml:space="preserve"> </w:t>
      </w:r>
    </w:p>
    <w:p w14:paraId="72A3D3EC" w14:textId="77777777" w:rsidR="009E2AEB" w:rsidRDefault="009E2AEB" w:rsidP="00E41317">
      <w:pPr>
        <w:rPr>
          <w:rFonts w:ascii="Arial" w:hAnsi="Arial" w:cs="Arial"/>
          <w:sz w:val="20"/>
          <w:szCs w:val="20"/>
        </w:rPr>
      </w:pPr>
    </w:p>
    <w:p w14:paraId="549AC928" w14:textId="420004FA" w:rsidR="00B3103F" w:rsidRDefault="0093013C" w:rsidP="0042736D">
      <w:pPr>
        <w:jc w:val="center"/>
        <w:rPr>
          <w:rFonts w:ascii="Arial" w:hAnsi="Arial" w:cs="Arial"/>
          <w:b/>
          <w:bCs/>
          <w:sz w:val="20"/>
          <w:szCs w:val="20"/>
          <w:u w:val="single"/>
        </w:rPr>
      </w:pPr>
      <w:r w:rsidRPr="4E37CB8C">
        <w:rPr>
          <w:rFonts w:ascii="Arial" w:hAnsi="Arial" w:cs="Arial"/>
          <w:b/>
          <w:bCs/>
          <w:sz w:val="20"/>
          <w:szCs w:val="20"/>
          <w:u w:val="single"/>
        </w:rPr>
        <w:t xml:space="preserve">Note: </w:t>
      </w:r>
      <w:r w:rsidR="0042736D" w:rsidRPr="4E37CB8C">
        <w:rPr>
          <w:rFonts w:ascii="Arial" w:hAnsi="Arial" w:cs="Arial"/>
          <w:b/>
          <w:bCs/>
          <w:sz w:val="20"/>
          <w:szCs w:val="20"/>
          <w:u w:val="single"/>
        </w:rPr>
        <w:t xml:space="preserve"> </w:t>
      </w:r>
      <w:r w:rsidR="00614B5F" w:rsidRPr="4E37CB8C">
        <w:rPr>
          <w:rFonts w:ascii="Arial" w:hAnsi="Arial" w:cs="Arial"/>
          <w:b/>
          <w:bCs/>
          <w:sz w:val="20"/>
          <w:szCs w:val="20"/>
          <w:u w:val="single"/>
        </w:rPr>
        <w:t>DO NOT JACK THE TENSIONER PISTON OUT WITH THE GRUBSCREW!</w:t>
      </w:r>
    </w:p>
    <w:p w14:paraId="0D0B940D" w14:textId="77777777" w:rsidR="00B3103F" w:rsidRDefault="00B3103F" w:rsidP="00E41317">
      <w:pPr>
        <w:rPr>
          <w:rFonts w:ascii="Arial" w:hAnsi="Arial" w:cs="Arial"/>
          <w:b/>
          <w:bCs/>
          <w:sz w:val="20"/>
          <w:szCs w:val="20"/>
          <w:u w:val="single"/>
        </w:rPr>
      </w:pPr>
    </w:p>
    <w:p w14:paraId="3DEDB6EF" w14:textId="328A5EEA" w:rsidR="004E4952" w:rsidRDefault="00614B5F" w:rsidP="00E41317">
      <w:pPr>
        <w:rPr>
          <w:rFonts w:ascii="Arial" w:hAnsi="Arial" w:cs="Arial"/>
          <w:b/>
          <w:bCs/>
          <w:sz w:val="20"/>
          <w:szCs w:val="20"/>
          <w:u w:val="single"/>
        </w:rPr>
      </w:pPr>
      <w:r w:rsidRPr="4E37CB8C">
        <w:rPr>
          <w:rFonts w:ascii="Arial" w:hAnsi="Arial" w:cs="Arial"/>
          <w:b/>
          <w:bCs/>
          <w:sz w:val="20"/>
          <w:szCs w:val="20"/>
          <w:u w:val="single"/>
        </w:rPr>
        <w:t>THE GRUBSCREW IS A “POSITIVE STOP” FOR THE PISTON TO REST UPON WHEN BEING PUSHED BACK BY THE CHAIN</w:t>
      </w:r>
      <w:r w:rsidR="0093013C" w:rsidRPr="4E37CB8C">
        <w:rPr>
          <w:rFonts w:ascii="Arial" w:hAnsi="Arial" w:cs="Arial"/>
          <w:b/>
          <w:bCs/>
          <w:sz w:val="20"/>
          <w:szCs w:val="20"/>
          <w:u w:val="single"/>
        </w:rPr>
        <w:t>,</w:t>
      </w:r>
      <w:r w:rsidR="00B3103F" w:rsidRPr="4E37CB8C">
        <w:rPr>
          <w:rFonts w:ascii="Arial" w:hAnsi="Arial" w:cs="Arial"/>
          <w:b/>
          <w:bCs/>
          <w:sz w:val="20"/>
          <w:szCs w:val="20"/>
          <w:u w:val="single"/>
        </w:rPr>
        <w:t xml:space="preserve"> SO THE RATCHET PAWL DOES NOT HAVE TO CARRY ALL OF THE LOAD</w:t>
      </w:r>
      <w:r w:rsidR="0093013C" w:rsidRPr="4E37CB8C">
        <w:rPr>
          <w:rFonts w:ascii="Arial" w:hAnsi="Arial" w:cs="Arial"/>
          <w:b/>
          <w:bCs/>
          <w:sz w:val="20"/>
          <w:szCs w:val="20"/>
          <w:u w:val="single"/>
        </w:rPr>
        <w:t xml:space="preserve"> OF THE CHAIN AND GUIDE.</w:t>
      </w:r>
    </w:p>
    <w:p w14:paraId="0E27B00A" w14:textId="77777777" w:rsidR="00914B19" w:rsidRDefault="00914B19" w:rsidP="00E41317">
      <w:pPr>
        <w:rPr>
          <w:rFonts w:ascii="Arial" w:hAnsi="Arial" w:cs="Arial"/>
          <w:b/>
          <w:bCs/>
          <w:sz w:val="20"/>
          <w:szCs w:val="20"/>
          <w:u w:val="single"/>
        </w:rPr>
      </w:pPr>
    </w:p>
    <w:p w14:paraId="05777183" w14:textId="77777777" w:rsidR="00D47DA1" w:rsidRDefault="009124FE" w:rsidP="00E41317">
      <w:pPr>
        <w:rPr>
          <w:rFonts w:ascii="Arial" w:hAnsi="Arial" w:cs="Arial"/>
          <w:b/>
          <w:sz w:val="20"/>
          <w:szCs w:val="20"/>
          <w:u w:val="single"/>
        </w:rPr>
      </w:pPr>
      <w:r w:rsidRPr="009124FE">
        <w:rPr>
          <w:rFonts w:ascii="Arial" w:hAnsi="Arial" w:cs="Arial"/>
          <w:b/>
          <w:bCs/>
          <w:sz w:val="20"/>
          <w:szCs w:val="20"/>
          <w:u w:val="single"/>
        </w:rPr>
        <w:t>NOTE:</w:t>
      </w:r>
      <w:r w:rsidRPr="009124FE">
        <w:rPr>
          <w:rFonts w:ascii="Arial" w:hAnsi="Arial" w:cs="Arial"/>
          <w:b/>
          <w:bCs/>
          <w:sz w:val="20"/>
          <w:szCs w:val="20"/>
        </w:rPr>
        <w:t xml:space="preserve"> If the chain is too tight it will make a gear whirring sound.</w:t>
      </w:r>
      <w:r>
        <w:rPr>
          <w:rFonts w:ascii="Arial" w:hAnsi="Arial" w:cs="Arial"/>
          <w:b/>
          <w:bCs/>
          <w:sz w:val="20"/>
          <w:szCs w:val="20"/>
        </w:rPr>
        <w:t xml:space="preserve"> To rectify this, reset the tensioner</w:t>
      </w:r>
      <w:r w:rsidR="00E53519">
        <w:rPr>
          <w:rFonts w:ascii="Arial" w:hAnsi="Arial" w:cs="Arial"/>
          <w:b/>
          <w:bCs/>
          <w:sz w:val="20"/>
          <w:szCs w:val="20"/>
        </w:rPr>
        <w:t xml:space="preserve"> as per steps 4 </w:t>
      </w:r>
      <w:r w:rsidR="004E4952">
        <w:rPr>
          <w:rFonts w:ascii="Arial" w:hAnsi="Arial" w:cs="Arial"/>
          <w:b/>
          <w:bCs/>
          <w:sz w:val="20"/>
          <w:szCs w:val="20"/>
        </w:rPr>
        <w:t>to 6</w:t>
      </w:r>
      <w:r w:rsidR="00E53519">
        <w:rPr>
          <w:rFonts w:ascii="Arial" w:hAnsi="Arial" w:cs="Arial"/>
          <w:b/>
          <w:bCs/>
          <w:sz w:val="20"/>
          <w:szCs w:val="20"/>
        </w:rPr>
        <w:t xml:space="preserve"> above.</w:t>
      </w:r>
    </w:p>
    <w:p w14:paraId="60061E4C" w14:textId="77777777" w:rsidR="00E41317" w:rsidRDefault="00E41317" w:rsidP="00D8378C">
      <w:pPr>
        <w:jc w:val="both"/>
        <w:rPr>
          <w:rFonts w:ascii="Arial" w:hAnsi="Arial" w:cs="Arial"/>
          <w:b/>
          <w:sz w:val="20"/>
          <w:szCs w:val="20"/>
          <w:u w:val="single"/>
        </w:rPr>
      </w:pPr>
    </w:p>
    <w:p w14:paraId="51F4CD3A" w14:textId="77777777" w:rsidR="00643B9D" w:rsidRPr="00643B9D" w:rsidRDefault="00643B9D" w:rsidP="00D8378C">
      <w:pPr>
        <w:jc w:val="both"/>
        <w:rPr>
          <w:rFonts w:ascii="Arial" w:hAnsi="Arial" w:cs="Arial"/>
          <w:b/>
          <w:sz w:val="20"/>
          <w:szCs w:val="20"/>
          <w:u w:val="single"/>
        </w:rPr>
      </w:pPr>
      <w:r w:rsidRPr="00643B9D">
        <w:rPr>
          <w:rFonts w:ascii="Arial" w:hAnsi="Arial" w:cs="Arial"/>
          <w:b/>
          <w:sz w:val="20"/>
          <w:szCs w:val="20"/>
          <w:u w:val="single"/>
        </w:rPr>
        <w:t xml:space="preserve">Step </w:t>
      </w:r>
      <w:r w:rsidR="00E53519">
        <w:rPr>
          <w:rFonts w:ascii="Arial" w:hAnsi="Arial" w:cs="Arial"/>
          <w:b/>
          <w:sz w:val="20"/>
          <w:szCs w:val="20"/>
          <w:u w:val="single"/>
        </w:rPr>
        <w:t>7</w:t>
      </w:r>
      <w:r w:rsidRPr="00643B9D">
        <w:rPr>
          <w:rFonts w:ascii="Arial" w:hAnsi="Arial" w:cs="Arial"/>
          <w:b/>
          <w:sz w:val="20"/>
          <w:szCs w:val="20"/>
          <w:u w:val="single"/>
        </w:rPr>
        <w:t>.</w:t>
      </w:r>
    </w:p>
    <w:p w14:paraId="061547A7" w14:textId="77777777" w:rsidR="00E53519" w:rsidRDefault="00E125E1" w:rsidP="004D302B">
      <w:pPr>
        <w:jc w:val="both"/>
        <w:rPr>
          <w:rFonts w:ascii="Arial" w:hAnsi="Arial" w:cs="Arial"/>
          <w:sz w:val="20"/>
          <w:szCs w:val="20"/>
        </w:rPr>
      </w:pPr>
      <w:r>
        <w:rPr>
          <w:rFonts w:ascii="Arial" w:hAnsi="Arial" w:cs="Arial"/>
          <w:sz w:val="20"/>
          <w:szCs w:val="20"/>
        </w:rPr>
        <w:t xml:space="preserve">Clean the inside of the timing cover and remove any residual sealer on the seal faces. Mark out a line 107mm from the corner of the timing cover and scribe a line perpendicular to the gasket face. </w:t>
      </w:r>
    </w:p>
    <w:p w14:paraId="72666356" w14:textId="3D387E6E" w:rsidR="005F3C18" w:rsidRPr="004E4952" w:rsidRDefault="00362C73" w:rsidP="4E37CB8C">
      <w:pPr>
        <w:jc w:val="both"/>
        <w:rPr>
          <w:rFonts w:ascii="Arial" w:hAnsi="Arial" w:cs="Arial"/>
          <w:b/>
          <w:bCs/>
          <w:sz w:val="20"/>
          <w:szCs w:val="20"/>
        </w:rPr>
      </w:pPr>
      <w:r w:rsidRPr="4E37CB8C">
        <w:rPr>
          <w:rFonts w:ascii="Arial" w:hAnsi="Arial" w:cs="Arial"/>
          <w:b/>
          <w:bCs/>
          <w:sz w:val="20"/>
          <w:szCs w:val="20"/>
        </w:rPr>
        <w:t>Refer pic #2 below</w:t>
      </w:r>
    </w:p>
    <w:p w14:paraId="5CCEEA5D" w14:textId="787DFF6A" w:rsidR="005F3C18" w:rsidRPr="004E4952" w:rsidRDefault="00E53519" w:rsidP="004D302B">
      <w:pPr>
        <w:jc w:val="both"/>
        <w:rPr>
          <w:rFonts w:ascii="Arial" w:hAnsi="Arial" w:cs="Arial"/>
          <w:b/>
          <w:bCs/>
          <w:sz w:val="20"/>
          <w:szCs w:val="20"/>
        </w:rPr>
      </w:pPr>
      <w:r w:rsidRPr="4E37CB8C">
        <w:rPr>
          <w:rFonts w:ascii="Arial" w:hAnsi="Arial" w:cs="Arial"/>
          <w:b/>
          <w:bCs/>
          <w:sz w:val="20"/>
          <w:szCs w:val="20"/>
        </w:rPr>
        <w:t xml:space="preserve"> </w:t>
      </w:r>
    </w:p>
    <w:p w14:paraId="5FFC1F00" w14:textId="77777777" w:rsidR="005F3C18" w:rsidRDefault="00F05D2F" w:rsidP="4E37CB8C">
      <w:pPr>
        <w:jc w:val="both"/>
        <w:rPr>
          <w:rFonts w:ascii="Arial" w:hAnsi="Arial" w:cs="Arial"/>
          <w:b/>
          <w:bCs/>
          <w:sz w:val="20"/>
          <w:szCs w:val="20"/>
        </w:rPr>
      </w:pPr>
      <w:r>
        <w:rPr>
          <w:noProof/>
        </w:rPr>
        <w:drawing>
          <wp:anchor distT="0" distB="0" distL="114300" distR="114300" simplePos="0" relativeHeight="251658242" behindDoc="1" locked="0" layoutInCell="1" allowOverlap="1" wp14:anchorId="4AE941BC" wp14:editId="177EE4AC">
            <wp:simplePos x="0" y="0"/>
            <wp:positionH relativeFrom="column">
              <wp:posOffset>2283460</wp:posOffset>
            </wp:positionH>
            <wp:positionV relativeFrom="paragraph">
              <wp:posOffset>52070</wp:posOffset>
            </wp:positionV>
            <wp:extent cx="3128645" cy="1759585"/>
            <wp:effectExtent l="38100" t="38100" r="33655" b="31115"/>
            <wp:wrapTight wrapText="bothSides">
              <wp:wrapPolygon edited="0">
                <wp:start x="-263" y="-468"/>
                <wp:lineTo x="-263" y="21748"/>
                <wp:lineTo x="21701" y="21748"/>
                <wp:lineTo x="21701" y="-468"/>
                <wp:lineTo x="-263" y="-46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8645" cy="1759585"/>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5D95F41" w14:textId="77777777" w:rsidR="005F3C18" w:rsidRDefault="00E53519" w:rsidP="00D8378C">
      <w:pPr>
        <w:jc w:val="both"/>
        <w:rPr>
          <w:rFonts w:ascii="Arial" w:hAnsi="Arial" w:cs="Arial"/>
          <w:b/>
          <w:sz w:val="20"/>
          <w:szCs w:val="20"/>
          <w:u w:val="single"/>
        </w:rPr>
      </w:pPr>
      <w:r>
        <w:rPr>
          <w:rFonts w:ascii="Arial" w:hAnsi="Arial" w:cs="Arial"/>
          <w:b/>
          <w:sz w:val="20"/>
          <w:szCs w:val="20"/>
          <w:u w:val="single"/>
        </w:rPr>
        <w:t>St</w:t>
      </w:r>
      <w:r w:rsidR="004D302B" w:rsidRPr="004D302B">
        <w:rPr>
          <w:rFonts w:ascii="Arial" w:hAnsi="Arial" w:cs="Arial"/>
          <w:b/>
          <w:sz w:val="20"/>
          <w:szCs w:val="20"/>
          <w:u w:val="single"/>
        </w:rPr>
        <w:t xml:space="preserve">ep </w:t>
      </w:r>
      <w:r>
        <w:rPr>
          <w:rFonts w:ascii="Arial" w:hAnsi="Arial" w:cs="Arial"/>
          <w:b/>
          <w:sz w:val="20"/>
          <w:szCs w:val="20"/>
          <w:u w:val="single"/>
        </w:rPr>
        <w:t>8</w:t>
      </w:r>
      <w:r w:rsidR="004D302B" w:rsidRPr="004D302B">
        <w:rPr>
          <w:rFonts w:ascii="Arial" w:hAnsi="Arial" w:cs="Arial"/>
          <w:b/>
          <w:sz w:val="20"/>
          <w:szCs w:val="20"/>
          <w:u w:val="single"/>
        </w:rPr>
        <w:t>.</w:t>
      </w:r>
    </w:p>
    <w:p w14:paraId="3AD5A10A" w14:textId="77777777" w:rsidR="00D47DA1" w:rsidRPr="005F3C18" w:rsidRDefault="00E125E1" w:rsidP="00D8378C">
      <w:pPr>
        <w:jc w:val="both"/>
        <w:rPr>
          <w:rFonts w:ascii="Arial" w:hAnsi="Arial" w:cs="Arial"/>
          <w:sz w:val="20"/>
          <w:szCs w:val="20"/>
        </w:rPr>
      </w:pPr>
      <w:r>
        <w:rPr>
          <w:rFonts w:ascii="Arial" w:hAnsi="Arial" w:cs="Arial"/>
          <w:sz w:val="20"/>
          <w:szCs w:val="20"/>
        </w:rPr>
        <w:t>Using a die grinder, grind a small relief in the back of the timing cover</w:t>
      </w:r>
      <w:r w:rsidR="00D47DA1">
        <w:rPr>
          <w:rFonts w:ascii="Arial" w:hAnsi="Arial" w:cs="Arial"/>
          <w:sz w:val="20"/>
          <w:szCs w:val="20"/>
        </w:rPr>
        <w:t xml:space="preserve"> from the front inside face of the cover</w:t>
      </w:r>
      <w:r w:rsidR="00A2197B">
        <w:rPr>
          <w:rFonts w:ascii="Arial" w:hAnsi="Arial" w:cs="Arial"/>
          <w:sz w:val="20"/>
          <w:szCs w:val="20"/>
        </w:rPr>
        <w:t xml:space="preserve">. The relief is a teardrop </w:t>
      </w:r>
      <w:r w:rsidR="00B31472">
        <w:rPr>
          <w:rFonts w:ascii="Arial" w:hAnsi="Arial" w:cs="Arial"/>
          <w:sz w:val="20"/>
          <w:szCs w:val="20"/>
        </w:rPr>
        <w:t>shape,</w:t>
      </w:r>
      <w:r w:rsidR="00A2197B">
        <w:rPr>
          <w:rFonts w:ascii="Arial" w:hAnsi="Arial" w:cs="Arial"/>
          <w:sz w:val="20"/>
          <w:szCs w:val="20"/>
        </w:rPr>
        <w:t xml:space="preserve"> and the approximate dimensions are 15mm wide, 5mm deep and 25mm long. </w:t>
      </w:r>
      <w:r w:rsidR="005F3C18">
        <w:rPr>
          <w:rFonts w:ascii="Arial" w:hAnsi="Arial" w:cs="Arial"/>
          <w:sz w:val="20"/>
          <w:szCs w:val="20"/>
        </w:rPr>
        <w:t>It is not necessary to break through into the timing cover bolt hole</w:t>
      </w:r>
      <w:r w:rsidR="00362C73">
        <w:rPr>
          <w:rFonts w:ascii="Arial" w:hAnsi="Arial" w:cs="Arial"/>
          <w:sz w:val="20"/>
          <w:szCs w:val="20"/>
        </w:rPr>
        <w:t xml:space="preserve">. If you do so you will likely have an oil leak. </w:t>
      </w:r>
      <w:r w:rsidR="00362C73" w:rsidRPr="001C6F20">
        <w:rPr>
          <w:rFonts w:ascii="Arial" w:hAnsi="Arial" w:cs="Arial"/>
          <w:b/>
          <w:bCs/>
          <w:sz w:val="20"/>
          <w:szCs w:val="20"/>
        </w:rPr>
        <w:t>Refer Pic #3</w:t>
      </w:r>
    </w:p>
    <w:p w14:paraId="1CA038CE" w14:textId="50373272" w:rsidR="005F3C18" w:rsidRPr="00F20FB3" w:rsidRDefault="00F20FB3" w:rsidP="4E37CB8C">
      <w:pPr>
        <w:jc w:val="both"/>
        <w:rPr>
          <w:rFonts w:ascii="Arial" w:hAnsi="Arial" w:cs="Arial"/>
          <w:b/>
          <w:bCs/>
          <w:sz w:val="20"/>
          <w:szCs w:val="20"/>
          <w:u w:val="single"/>
        </w:rPr>
      </w:pPr>
      <w:r w:rsidRPr="4E37CB8C">
        <w:rPr>
          <w:rFonts w:ascii="Arial" w:hAnsi="Arial" w:cs="Arial"/>
          <w:b/>
          <w:bCs/>
          <w:sz w:val="20"/>
          <w:szCs w:val="20"/>
        </w:rPr>
        <w:t xml:space="preserve">                                         </w:t>
      </w:r>
    </w:p>
    <w:p w14:paraId="24D5E2EB" w14:textId="71D09514" w:rsidR="00A2197B" w:rsidRPr="00A2197B" w:rsidRDefault="005F3C18" w:rsidP="4E37CB8C">
      <w:pPr>
        <w:jc w:val="both"/>
        <w:rPr>
          <w:rFonts w:ascii="Arial" w:hAnsi="Arial" w:cs="Arial"/>
          <w:b/>
          <w:bCs/>
          <w:sz w:val="20"/>
          <w:szCs w:val="20"/>
          <w:u w:val="single"/>
        </w:rPr>
      </w:pPr>
      <w:r w:rsidRPr="4E37CB8C">
        <w:rPr>
          <w:rFonts w:ascii="Arial" w:hAnsi="Arial" w:cs="Arial"/>
          <w:b/>
          <w:bCs/>
          <w:sz w:val="20"/>
          <w:szCs w:val="20"/>
          <w:u w:val="single"/>
        </w:rPr>
        <w:t>St</w:t>
      </w:r>
      <w:r w:rsidR="00A2197B" w:rsidRPr="4E37CB8C">
        <w:rPr>
          <w:rFonts w:ascii="Arial" w:hAnsi="Arial" w:cs="Arial"/>
          <w:b/>
          <w:bCs/>
          <w:sz w:val="20"/>
          <w:szCs w:val="20"/>
          <w:u w:val="single"/>
        </w:rPr>
        <w:t xml:space="preserve">ep </w:t>
      </w:r>
      <w:r w:rsidR="00E53519" w:rsidRPr="4E37CB8C">
        <w:rPr>
          <w:rFonts w:ascii="Arial" w:hAnsi="Arial" w:cs="Arial"/>
          <w:b/>
          <w:bCs/>
          <w:sz w:val="20"/>
          <w:szCs w:val="20"/>
          <w:u w:val="single"/>
        </w:rPr>
        <w:t>9</w:t>
      </w:r>
      <w:r w:rsidR="00A2197B" w:rsidRPr="4E37CB8C">
        <w:rPr>
          <w:rFonts w:ascii="Arial" w:hAnsi="Arial" w:cs="Arial"/>
          <w:b/>
          <w:bCs/>
          <w:sz w:val="20"/>
          <w:szCs w:val="20"/>
          <w:u w:val="single"/>
        </w:rPr>
        <w:t>.</w:t>
      </w:r>
    </w:p>
    <w:p w14:paraId="1748D576" w14:textId="3D4989ED" w:rsidR="4E37CB8C" w:rsidRDefault="006C5929" w:rsidP="4E37CB8C">
      <w:pPr>
        <w:jc w:val="both"/>
        <w:rPr>
          <w:rFonts w:ascii="Arial" w:hAnsi="Arial" w:cs="Arial"/>
          <w:b/>
          <w:bCs/>
          <w:sz w:val="20"/>
          <w:szCs w:val="20"/>
          <w:u w:val="single"/>
        </w:rPr>
      </w:pPr>
      <w:r>
        <w:rPr>
          <w:noProof/>
        </w:rPr>
        <w:drawing>
          <wp:anchor distT="0" distB="0" distL="114300" distR="114300" simplePos="0" relativeHeight="251658240" behindDoc="1" locked="0" layoutInCell="1" allowOverlap="1" wp14:anchorId="01BD7A4F" wp14:editId="6F73B1B2">
            <wp:simplePos x="0" y="0"/>
            <wp:positionH relativeFrom="column">
              <wp:posOffset>2227580</wp:posOffset>
            </wp:positionH>
            <wp:positionV relativeFrom="paragraph">
              <wp:posOffset>27305</wp:posOffset>
            </wp:positionV>
            <wp:extent cx="3184525" cy="1163955"/>
            <wp:effectExtent l="38100" t="38100" r="34925" b="36195"/>
            <wp:wrapTight wrapText="bothSides">
              <wp:wrapPolygon edited="0">
                <wp:start x="-258" y="-707"/>
                <wp:lineTo x="-258" y="21918"/>
                <wp:lineTo x="21708" y="21918"/>
                <wp:lineTo x="21708" y="-707"/>
                <wp:lineTo x="-258" y="-70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4525" cy="1163955"/>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370A52A" w14:textId="13083798" w:rsidR="00362C73" w:rsidRDefault="005811EF" w:rsidP="4E37CB8C">
      <w:pPr>
        <w:tabs>
          <w:tab w:val="left" w:pos="5220"/>
        </w:tabs>
        <w:jc w:val="both"/>
        <w:rPr>
          <w:rFonts w:ascii="Arial" w:hAnsi="Arial" w:cs="Arial"/>
          <w:b/>
          <w:bCs/>
          <w:sz w:val="20"/>
          <w:szCs w:val="20"/>
        </w:rPr>
      </w:pPr>
      <w:r>
        <w:rPr>
          <w:rFonts w:ascii="Arial" w:hAnsi="Arial" w:cs="Arial"/>
          <w:sz w:val="20"/>
          <w:szCs w:val="20"/>
        </w:rPr>
        <w:t>Trial fit the timing cover to ensure the teardrop relief is sized correctly for t</w:t>
      </w:r>
      <w:r w:rsidR="008D4DEA">
        <w:rPr>
          <w:rFonts w:ascii="Arial" w:hAnsi="Arial" w:cs="Arial"/>
          <w:sz w:val="20"/>
          <w:szCs w:val="20"/>
        </w:rPr>
        <w:t xml:space="preserve">he adjusting screw and locknut, </w:t>
      </w:r>
      <w:r>
        <w:rPr>
          <w:rFonts w:ascii="Arial" w:hAnsi="Arial" w:cs="Arial"/>
          <w:sz w:val="20"/>
          <w:szCs w:val="20"/>
        </w:rPr>
        <w:t>then refit the cover, using the OE dowels and the appropriate gaskets.</w:t>
      </w:r>
      <w:r w:rsidR="00362C73">
        <w:rPr>
          <w:rFonts w:ascii="Arial" w:hAnsi="Arial" w:cs="Arial"/>
          <w:sz w:val="20"/>
          <w:szCs w:val="20"/>
        </w:rPr>
        <w:t xml:space="preserve">  </w:t>
      </w:r>
      <w:r w:rsidR="00362C73" w:rsidRPr="4E37CB8C">
        <w:rPr>
          <w:rFonts w:ascii="Arial" w:hAnsi="Arial" w:cs="Arial"/>
          <w:b/>
          <w:bCs/>
          <w:sz w:val="20"/>
          <w:szCs w:val="20"/>
          <w:u w:val="single"/>
        </w:rPr>
        <w:t>Pic #3</w:t>
      </w:r>
    </w:p>
    <w:p w14:paraId="44EAFD9C" w14:textId="77777777" w:rsidR="00475A66" w:rsidRDefault="00475A66" w:rsidP="00192A19">
      <w:pPr>
        <w:tabs>
          <w:tab w:val="left" w:pos="5220"/>
        </w:tabs>
        <w:jc w:val="both"/>
        <w:rPr>
          <w:rFonts w:ascii="Arial" w:hAnsi="Arial" w:cs="Arial"/>
          <w:b/>
          <w:sz w:val="20"/>
          <w:szCs w:val="20"/>
          <w:u w:val="single"/>
        </w:rPr>
      </w:pPr>
    </w:p>
    <w:p w14:paraId="3D9BB81B" w14:textId="77777777" w:rsidR="005E495B" w:rsidRDefault="005E495B" w:rsidP="00192A19">
      <w:pPr>
        <w:tabs>
          <w:tab w:val="left" w:pos="5220"/>
        </w:tabs>
        <w:jc w:val="both"/>
        <w:rPr>
          <w:rFonts w:ascii="Arial" w:hAnsi="Arial" w:cs="Arial"/>
          <w:sz w:val="20"/>
          <w:szCs w:val="20"/>
        </w:rPr>
      </w:pPr>
      <w:r>
        <w:rPr>
          <w:rFonts w:ascii="Arial" w:hAnsi="Arial" w:cs="Arial"/>
          <w:b/>
          <w:sz w:val="20"/>
          <w:szCs w:val="20"/>
          <w:u w:val="single"/>
        </w:rPr>
        <w:t>N</w:t>
      </w:r>
      <w:r w:rsidR="005811EF" w:rsidRPr="00362C73">
        <w:rPr>
          <w:rFonts w:ascii="Arial" w:hAnsi="Arial" w:cs="Arial"/>
          <w:b/>
          <w:sz w:val="20"/>
          <w:szCs w:val="20"/>
          <w:u w:val="single"/>
        </w:rPr>
        <w:t>ote</w:t>
      </w:r>
      <w:r>
        <w:rPr>
          <w:rFonts w:ascii="Arial" w:hAnsi="Arial" w:cs="Arial"/>
          <w:b/>
          <w:sz w:val="20"/>
          <w:szCs w:val="20"/>
          <w:u w:val="single"/>
        </w:rPr>
        <w:t xml:space="preserve"> #1</w:t>
      </w:r>
      <w:r w:rsidR="005811EF">
        <w:rPr>
          <w:rFonts w:ascii="Arial" w:hAnsi="Arial" w:cs="Arial"/>
          <w:sz w:val="20"/>
          <w:szCs w:val="20"/>
        </w:rPr>
        <w:t>: The</w:t>
      </w:r>
      <w:r w:rsidR="00CA6ABB">
        <w:rPr>
          <w:rFonts w:ascii="Arial" w:hAnsi="Arial" w:cs="Arial"/>
          <w:sz w:val="20"/>
          <w:szCs w:val="20"/>
        </w:rPr>
        <w:t xml:space="preserve"> tensioner is fitted with an M6 grub screw that is of an appropriate length to work in </w:t>
      </w:r>
      <w:r w:rsidR="00917F24">
        <w:rPr>
          <w:rFonts w:ascii="Arial" w:hAnsi="Arial" w:cs="Arial"/>
          <w:sz w:val="20"/>
          <w:szCs w:val="20"/>
        </w:rPr>
        <w:t>most</w:t>
      </w:r>
      <w:r w:rsidR="00CA6ABB">
        <w:rPr>
          <w:rFonts w:ascii="Arial" w:hAnsi="Arial" w:cs="Arial"/>
          <w:sz w:val="20"/>
          <w:szCs w:val="20"/>
        </w:rPr>
        <w:t xml:space="preserve"> applications, however if the block and or the head has been decked appreciably, it may require the use of a 5mm longer grub screw (supplied in the kit). Also, there may be a </w:t>
      </w:r>
      <w:r w:rsidR="005811EF">
        <w:rPr>
          <w:rFonts w:ascii="Arial" w:hAnsi="Arial" w:cs="Arial"/>
          <w:sz w:val="20"/>
          <w:szCs w:val="20"/>
        </w:rPr>
        <w:t xml:space="preserve">slight audible operational noise when using the </w:t>
      </w:r>
      <w:r w:rsidR="003B35CD">
        <w:rPr>
          <w:rFonts w:ascii="Arial" w:hAnsi="Arial" w:cs="Arial"/>
          <w:sz w:val="20"/>
          <w:szCs w:val="20"/>
        </w:rPr>
        <w:t>Posi</w:t>
      </w:r>
      <w:r w:rsidR="005811EF">
        <w:rPr>
          <w:rFonts w:ascii="Arial" w:hAnsi="Arial" w:cs="Arial"/>
          <w:sz w:val="20"/>
          <w:szCs w:val="20"/>
        </w:rPr>
        <w:t>-stop tensioner.</w:t>
      </w:r>
      <w:r>
        <w:rPr>
          <w:rFonts w:ascii="Arial" w:hAnsi="Arial" w:cs="Arial"/>
          <w:sz w:val="20"/>
          <w:szCs w:val="20"/>
        </w:rPr>
        <w:t xml:space="preserve"> </w:t>
      </w:r>
    </w:p>
    <w:p w14:paraId="4B94D5A5" w14:textId="77777777" w:rsidR="005E495B" w:rsidRDefault="005E495B" w:rsidP="00192A19">
      <w:pPr>
        <w:tabs>
          <w:tab w:val="left" w:pos="5220"/>
        </w:tabs>
        <w:jc w:val="both"/>
        <w:rPr>
          <w:rFonts w:ascii="Arial" w:hAnsi="Arial" w:cs="Arial"/>
          <w:b/>
          <w:sz w:val="20"/>
          <w:szCs w:val="20"/>
          <w:u w:val="single"/>
        </w:rPr>
      </w:pPr>
    </w:p>
    <w:p w14:paraId="6A13D30D" w14:textId="77777777" w:rsidR="00196F60" w:rsidRPr="00B3103F" w:rsidRDefault="00F20FB3" w:rsidP="00196F60">
      <w:pPr>
        <w:tabs>
          <w:tab w:val="left" w:pos="5220"/>
        </w:tabs>
        <w:jc w:val="both"/>
        <w:rPr>
          <w:rFonts w:ascii="Arial" w:hAnsi="Arial" w:cs="Arial"/>
          <w:bCs/>
          <w:sz w:val="20"/>
          <w:szCs w:val="20"/>
        </w:rPr>
      </w:pPr>
      <w:r>
        <w:rPr>
          <w:rFonts w:ascii="Arial" w:hAnsi="Arial" w:cs="Arial"/>
          <w:b/>
          <w:sz w:val="20"/>
          <w:szCs w:val="20"/>
          <w:u w:val="single"/>
        </w:rPr>
        <w:t>Note #2</w:t>
      </w:r>
      <w:r w:rsidR="00196F60" w:rsidRPr="00B3103F">
        <w:rPr>
          <w:rFonts w:ascii="Arial" w:hAnsi="Arial" w:cs="Arial"/>
          <w:b/>
          <w:sz w:val="20"/>
          <w:szCs w:val="20"/>
          <w:u w:val="single"/>
        </w:rPr>
        <w:t>:</w:t>
      </w:r>
      <w:r w:rsidR="00196F60" w:rsidRPr="00B3103F">
        <w:rPr>
          <w:rFonts w:ascii="Arial" w:hAnsi="Arial" w:cs="Arial"/>
          <w:bCs/>
          <w:sz w:val="20"/>
          <w:szCs w:val="20"/>
        </w:rPr>
        <w:t xml:space="preserve"> Please be careful when removing the wire or plastic locking tabs from the tensioner. Due to the asymmetrical teeth design of the ratchet and the stronger spring pressure, the piston can dislodge itself from the tensioner body if allowed to be released without the piston being retained. </w:t>
      </w:r>
    </w:p>
    <w:p w14:paraId="6B3DFB2D" w14:textId="77777777" w:rsidR="00196F60" w:rsidRPr="00B3103F" w:rsidRDefault="00196F60" w:rsidP="00196F60">
      <w:pPr>
        <w:tabs>
          <w:tab w:val="left" w:pos="5220"/>
        </w:tabs>
        <w:jc w:val="both"/>
        <w:rPr>
          <w:rFonts w:ascii="Arial" w:hAnsi="Arial" w:cs="Arial"/>
          <w:bCs/>
          <w:sz w:val="20"/>
          <w:szCs w:val="20"/>
        </w:rPr>
      </w:pPr>
      <w:r w:rsidRPr="00B3103F">
        <w:rPr>
          <w:rFonts w:ascii="Arial" w:hAnsi="Arial" w:cs="Arial"/>
          <w:bCs/>
          <w:sz w:val="20"/>
          <w:szCs w:val="20"/>
        </w:rPr>
        <w:t xml:space="preserve">If this occurs, the tensioner can be reassembled easily. </w:t>
      </w:r>
    </w:p>
    <w:p w14:paraId="3DEEC669" w14:textId="77777777" w:rsidR="00475A66" w:rsidRDefault="00475A66" w:rsidP="00135D55">
      <w:pPr>
        <w:jc w:val="both"/>
        <w:rPr>
          <w:rFonts w:ascii="Arial" w:hAnsi="Arial" w:cs="Arial"/>
          <w:sz w:val="20"/>
          <w:szCs w:val="20"/>
        </w:rPr>
      </w:pPr>
    </w:p>
    <w:p w14:paraId="4EAC9453" w14:textId="77777777" w:rsidR="00914B19" w:rsidRDefault="00135D55" w:rsidP="00135D55">
      <w:pPr>
        <w:jc w:val="both"/>
        <w:rPr>
          <w:rFonts w:ascii="Arial" w:hAnsi="Arial" w:cs="Arial"/>
          <w:sz w:val="20"/>
          <w:szCs w:val="20"/>
        </w:rPr>
      </w:pPr>
      <w:r>
        <w:rPr>
          <w:rFonts w:ascii="Arial" w:hAnsi="Arial" w:cs="Arial"/>
          <w:sz w:val="20"/>
          <w:szCs w:val="20"/>
        </w:rPr>
        <w:t>Remember, if</w:t>
      </w:r>
      <w:r w:rsidR="00A3081E">
        <w:rPr>
          <w:rFonts w:ascii="Arial" w:hAnsi="Arial" w:cs="Arial"/>
          <w:sz w:val="20"/>
          <w:szCs w:val="20"/>
        </w:rPr>
        <w:t xml:space="preserve"> you encounter any problems whatsoever w</w:t>
      </w:r>
      <w:r w:rsidR="00B36C92">
        <w:rPr>
          <w:rFonts w:ascii="Arial" w:hAnsi="Arial" w:cs="Arial"/>
          <w:sz w:val="20"/>
          <w:szCs w:val="20"/>
        </w:rPr>
        <w:t>hen installing these parts</w:t>
      </w:r>
      <w:r w:rsidR="002500F4">
        <w:rPr>
          <w:rFonts w:ascii="Arial" w:hAnsi="Arial" w:cs="Arial"/>
          <w:sz w:val="20"/>
          <w:szCs w:val="20"/>
        </w:rPr>
        <w:t xml:space="preserve">, </w:t>
      </w:r>
      <w:r w:rsidR="00A3081E">
        <w:rPr>
          <w:rFonts w:ascii="Arial" w:hAnsi="Arial" w:cs="Arial"/>
          <w:sz w:val="20"/>
          <w:szCs w:val="20"/>
        </w:rPr>
        <w:t xml:space="preserve">please </w:t>
      </w:r>
      <w:r w:rsidR="00914B19">
        <w:rPr>
          <w:rFonts w:ascii="Arial" w:hAnsi="Arial" w:cs="Arial"/>
          <w:sz w:val="20"/>
          <w:szCs w:val="20"/>
        </w:rPr>
        <w:t xml:space="preserve">call </w:t>
      </w:r>
      <w:r w:rsidR="00A3081E">
        <w:rPr>
          <w:rFonts w:ascii="Arial" w:hAnsi="Arial" w:cs="Arial"/>
          <w:sz w:val="20"/>
          <w:szCs w:val="20"/>
        </w:rPr>
        <w:t>Atomic direct</w:t>
      </w:r>
      <w:r w:rsidR="00914B19">
        <w:rPr>
          <w:rFonts w:ascii="Arial" w:hAnsi="Arial" w:cs="Arial"/>
          <w:sz w:val="20"/>
          <w:szCs w:val="20"/>
        </w:rPr>
        <w:t xml:space="preserve">ly </w:t>
      </w:r>
      <w:r w:rsidR="00E029F8">
        <w:rPr>
          <w:rFonts w:ascii="Arial" w:hAnsi="Arial" w:cs="Arial"/>
          <w:sz w:val="20"/>
          <w:szCs w:val="20"/>
        </w:rPr>
        <w:t>- w</w:t>
      </w:r>
      <w:r w:rsidR="00A3081E">
        <w:rPr>
          <w:rFonts w:ascii="Arial" w:hAnsi="Arial" w:cs="Arial"/>
          <w:sz w:val="20"/>
          <w:szCs w:val="20"/>
        </w:rPr>
        <w:t xml:space="preserve">e are here to </w:t>
      </w:r>
      <w:r w:rsidR="00ED1114">
        <w:rPr>
          <w:rFonts w:ascii="Arial" w:hAnsi="Arial" w:cs="Arial"/>
          <w:sz w:val="20"/>
          <w:szCs w:val="20"/>
        </w:rPr>
        <w:t>help!</w:t>
      </w:r>
    </w:p>
    <w:p w14:paraId="3656B9AB" w14:textId="77777777" w:rsidR="00914B19" w:rsidRDefault="00914B19" w:rsidP="00135D55">
      <w:pPr>
        <w:jc w:val="both"/>
        <w:rPr>
          <w:rFonts w:ascii="Arial" w:hAnsi="Arial" w:cs="Arial"/>
          <w:sz w:val="20"/>
          <w:szCs w:val="20"/>
        </w:rPr>
      </w:pPr>
    </w:p>
    <w:p w14:paraId="154C7D88" w14:textId="77777777" w:rsidR="00135D55" w:rsidRDefault="00B4133D" w:rsidP="00135D55">
      <w:pPr>
        <w:jc w:val="both"/>
        <w:rPr>
          <w:rFonts w:ascii="Arial" w:hAnsi="Arial" w:cs="Arial"/>
          <w:sz w:val="20"/>
          <w:szCs w:val="20"/>
        </w:rPr>
      </w:pPr>
      <w:r>
        <w:rPr>
          <w:rFonts w:ascii="Arial" w:hAnsi="Arial" w:cs="Arial"/>
          <w:sz w:val="20"/>
          <w:szCs w:val="20"/>
        </w:rPr>
        <w:t>Cheers</w:t>
      </w:r>
      <w:r w:rsidR="009D4AE4">
        <w:rPr>
          <w:rFonts w:ascii="Arial" w:hAnsi="Arial" w:cs="Arial"/>
          <w:sz w:val="20"/>
          <w:szCs w:val="20"/>
        </w:rPr>
        <w:t>, The Team at Atomic</w:t>
      </w:r>
    </w:p>
    <w:sectPr w:rsidR="00135D55" w:rsidSect="0004230E">
      <w:headerReference w:type="default" r:id="rId16"/>
      <w:footerReference w:type="default" r:id="rId17"/>
      <w:pgSz w:w="11906" w:h="16838" w:code="9"/>
      <w:pgMar w:top="1077" w:right="1474" w:bottom="1077" w:left="1474" w:header="1134"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D5E1" w14:textId="77777777" w:rsidR="00020C13" w:rsidRDefault="00020C13">
      <w:r>
        <w:separator/>
      </w:r>
    </w:p>
  </w:endnote>
  <w:endnote w:type="continuationSeparator" w:id="0">
    <w:p w14:paraId="0A0BF1A9" w14:textId="77777777" w:rsidR="00020C13" w:rsidRDefault="00020C13">
      <w:r>
        <w:continuationSeparator/>
      </w:r>
    </w:p>
  </w:endnote>
  <w:endnote w:type="continuationNotice" w:id="1">
    <w:p w14:paraId="227A094E" w14:textId="77777777" w:rsidR="00020C13" w:rsidRDefault="0002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4E3A35" w:rsidRDefault="00F05D2F" w:rsidP="003641BA">
    <w:pPr>
      <w:pStyle w:val="Footer"/>
      <w:jc w:val="both"/>
      <w:rPr>
        <w:rFonts w:ascii="Arial" w:hAnsi="Arial" w:cs="Arial"/>
        <w:color w:val="808080"/>
        <w:sz w:val="20"/>
        <w:szCs w:val="20"/>
      </w:rPr>
    </w:pPr>
    <w:r>
      <w:rPr>
        <w:rFonts w:ascii="Arial" w:hAnsi="Arial" w:cs="Arial"/>
        <w:noProof/>
        <w:color w:val="808080"/>
        <w:sz w:val="20"/>
        <w:szCs w:val="20"/>
      </w:rPr>
      <mc:AlternateContent>
        <mc:Choice Requires="wpc">
          <w:drawing>
            <wp:inline distT="0" distB="0" distL="0" distR="0" wp14:anchorId="43636106" wp14:editId="07777777">
              <wp:extent cx="5486400" cy="228600"/>
              <wp:effectExtent l="9525" t="0" r="9525"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8"/>
                      <wps:cNvCnPr>
                        <a:cxnSpLocks noChangeShapeType="1"/>
                      </wps:cNvCnPr>
                      <wps:spPr bwMode="auto">
                        <a:xfrm>
                          <a:off x="0" y="197062"/>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9D7A937" id="Canvas 7"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v:line id="Line 8" o:spid="_x0000_s1028" style="position:absolute;visibility:visible;mso-wrap-style:square" from="0,1970" to="54864,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277F417C" w14:textId="77777777" w:rsidR="004E3A35" w:rsidRDefault="00F05D2F" w:rsidP="00697615">
    <w:pPr>
      <w:pStyle w:val="Footer"/>
      <w:jc w:val="center"/>
    </w:pPr>
    <w:r w:rsidRPr="00A32790">
      <w:rPr>
        <w:rFonts w:ascii="Arial" w:hAnsi="Arial" w:cs="Arial"/>
        <w:noProof/>
        <w:color w:val="808080"/>
        <w:sz w:val="20"/>
        <w:szCs w:val="20"/>
      </w:rPr>
      <mc:AlternateContent>
        <mc:Choice Requires="wps">
          <w:drawing>
            <wp:inline distT="0" distB="0" distL="0" distR="0" wp14:anchorId="76A8538B" wp14:editId="07777777">
              <wp:extent cx="4905375" cy="133350"/>
              <wp:effectExtent l="9525" t="9525"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5375" cy="133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76E1B8" w14:textId="77777777" w:rsidR="00F05D2F" w:rsidRDefault="00F05D2F" w:rsidP="00F05D2F">
                          <w:pPr>
                            <w:jc w:val="center"/>
                            <w:rPr>
                              <w:rFonts w:ascii="Haettenschweiler" w:hAnsi="Haettenschweiler"/>
                              <w:color w:val="C0C0C0"/>
                              <w:sz w:val="28"/>
                              <w:szCs w:val="28"/>
                              <w:lang w:val="en-US"/>
                            </w:rPr>
                          </w:pPr>
                          <w:r>
                            <w:rPr>
                              <w:rFonts w:ascii="Haettenschweiler" w:hAnsi="Haettenschweiler"/>
                              <w:color w:val="C0C0C0"/>
                              <w:sz w:val="28"/>
                              <w:szCs w:val="28"/>
                            </w:rPr>
                            <w:t>ATOMIC - PERFORMANCE THROUGH INNOVATION</w:t>
                          </w:r>
                        </w:p>
                      </w:txbxContent>
                    </wps:txbx>
                    <wps:bodyPr wrap="square" numCol="1" fromWordArt="1">
                      <a:prstTxWarp prst="textPlain">
                        <a:avLst>
                          <a:gd name="adj" fmla="val 50000"/>
                        </a:avLst>
                      </a:prstTxWarp>
                      <a:spAutoFit/>
                    </wps:bodyPr>
                  </wps:wsp>
                </a:graphicData>
              </a:graphic>
            </wp:inline>
          </w:drawing>
        </mc:Choice>
        <mc:Fallback>
          <w:pict>
            <v:shapetype w14:anchorId="76A8538B" id="_x0000_t202" coordsize="21600,21600" o:spt="202" path="m,l,21600r21600,l21600,xe">
              <v:stroke joinstyle="miter"/>
              <v:path gradientshapeok="t" o:connecttype="rect"/>
            </v:shapetype>
            <v:shape id="WordArt 2" o:spid="_x0000_s1026" type="#_x0000_t202" style="width:386.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" filled="f" stroked="f">
              <v:stroke joinstyle="round"/>
              <o:lock v:ext="edit" shapetype="t"/>
              <v:textbox style="mso-fit-shape-to-text:t">
                <w:txbxContent>
                  <w:p w14:paraId="1E76E1B8" w14:textId="77777777" w:rsidR="00F05D2F" w:rsidRDefault="00F05D2F" w:rsidP="00F05D2F">
                    <w:pPr>
                      <w:jc w:val="center"/>
                      <w:rPr>
                        <w:rFonts w:ascii="Haettenschweiler" w:hAnsi="Haettenschweiler"/>
                        <w:color w:val="C0C0C0"/>
                        <w:sz w:val="28"/>
                        <w:szCs w:val="28"/>
                        <w:lang w:val="en-US"/>
                      </w:rPr>
                    </w:pPr>
                    <w:r>
                      <w:rPr>
                        <w:rFonts w:ascii="Haettenschweiler" w:hAnsi="Haettenschweiler"/>
                        <w:color w:val="C0C0C0"/>
                        <w:sz w:val="28"/>
                        <w:szCs w:val="28"/>
                      </w:rPr>
                      <w:t>ATOMIC - PERFORMANCE THROUGH INNOVATION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2EA9" w14:textId="77777777" w:rsidR="00020C13" w:rsidRDefault="00020C13">
      <w:r>
        <w:separator/>
      </w:r>
    </w:p>
  </w:footnote>
  <w:footnote w:type="continuationSeparator" w:id="0">
    <w:p w14:paraId="0D539CD4" w14:textId="77777777" w:rsidR="00020C13" w:rsidRDefault="00020C13">
      <w:r>
        <w:continuationSeparator/>
      </w:r>
    </w:p>
  </w:footnote>
  <w:footnote w:type="continuationNotice" w:id="1">
    <w:p w14:paraId="2759396C" w14:textId="77777777" w:rsidR="00020C13" w:rsidRDefault="00020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89F8" w14:textId="77777777" w:rsidR="00DD4EC9" w:rsidRDefault="00F05D2F" w:rsidP="00A32790">
    <w:pPr>
      <w:jc w:val="right"/>
      <w:rPr>
        <w:rFonts w:ascii="Arial" w:hAnsi="Arial" w:cs="Arial"/>
        <w:sz w:val="22"/>
        <w:szCs w:val="22"/>
      </w:rPr>
    </w:pPr>
    <w:r>
      <w:rPr>
        <w:noProof/>
      </w:rPr>
      <w:drawing>
        <wp:anchor distT="0" distB="0" distL="114300" distR="114300" simplePos="0" relativeHeight="251658240" behindDoc="1" locked="0" layoutInCell="1" allowOverlap="1" wp14:anchorId="34390DAC" wp14:editId="07777777">
          <wp:simplePos x="0" y="0"/>
          <wp:positionH relativeFrom="column">
            <wp:posOffset>0</wp:posOffset>
          </wp:positionH>
          <wp:positionV relativeFrom="paragraph">
            <wp:posOffset>-78105</wp:posOffset>
          </wp:positionV>
          <wp:extent cx="1390650" cy="1343025"/>
          <wp:effectExtent l="0" t="0" r="0" b="0"/>
          <wp:wrapTight wrapText="bothSides">
            <wp:wrapPolygon edited="0">
              <wp:start x="0" y="0"/>
              <wp:lineTo x="0" y="21447"/>
              <wp:lineTo x="21304" y="21447"/>
              <wp:lineTo x="213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A35">
      <w:rPr>
        <w:rFonts w:ascii="Arial" w:hAnsi="Arial" w:cs="Arial"/>
        <w:sz w:val="22"/>
        <w:szCs w:val="22"/>
      </w:rPr>
      <w:t xml:space="preserve">                 </w:t>
    </w:r>
  </w:p>
  <w:p w14:paraId="7A32B27C" w14:textId="77777777" w:rsidR="0083228A" w:rsidRDefault="0083228A" w:rsidP="0083228A">
    <w:pPr>
      <w:jc w:val="right"/>
      <w:rPr>
        <w:rFonts w:ascii="Arial" w:hAnsi="Arial" w:cs="Arial"/>
        <w:b/>
        <w:i/>
        <w:sz w:val="28"/>
        <w:szCs w:val="28"/>
      </w:rPr>
    </w:pPr>
    <w:r>
      <w:rPr>
        <w:rFonts w:ascii="Arial" w:hAnsi="Arial" w:cs="Arial"/>
        <w:b/>
        <w:i/>
        <w:sz w:val="28"/>
        <w:szCs w:val="28"/>
      </w:rPr>
      <w:t xml:space="preserve">Atomic Performance Products </w:t>
    </w:r>
  </w:p>
  <w:p w14:paraId="5F282574" w14:textId="77777777" w:rsidR="0083228A" w:rsidRDefault="0083228A" w:rsidP="0083228A">
    <w:pPr>
      <w:jc w:val="right"/>
      <w:rPr>
        <w:rFonts w:ascii="Arial" w:hAnsi="Arial" w:cs="Arial"/>
        <w:i/>
        <w:sz w:val="22"/>
        <w:szCs w:val="22"/>
      </w:rPr>
    </w:pPr>
    <w:r>
      <w:rPr>
        <w:rFonts w:ascii="Arial" w:hAnsi="Arial" w:cs="Arial"/>
        <w:i/>
        <w:sz w:val="22"/>
        <w:szCs w:val="22"/>
      </w:rPr>
      <w:t xml:space="preserve">                        ABN: 38 122 144 836</w:t>
    </w:r>
  </w:p>
  <w:p w14:paraId="25EC950C" w14:textId="77777777" w:rsidR="0083228A" w:rsidRDefault="00772608" w:rsidP="0083228A">
    <w:pPr>
      <w:jc w:val="right"/>
      <w:rPr>
        <w:rFonts w:ascii="Arial" w:hAnsi="Arial" w:cs="Arial"/>
        <w:i/>
        <w:sz w:val="22"/>
        <w:szCs w:val="22"/>
      </w:rPr>
    </w:pPr>
    <w:r>
      <w:rPr>
        <w:rFonts w:ascii="Arial" w:hAnsi="Arial" w:cs="Arial"/>
        <w:i/>
        <w:sz w:val="22"/>
        <w:szCs w:val="22"/>
      </w:rPr>
      <w:t>PO Box 2486, Smithfield NSW 2164</w:t>
    </w:r>
    <w:r w:rsidR="0083228A">
      <w:rPr>
        <w:rFonts w:ascii="Arial" w:hAnsi="Arial" w:cs="Arial"/>
        <w:i/>
        <w:sz w:val="22"/>
        <w:szCs w:val="22"/>
      </w:rPr>
      <w:t xml:space="preserve"> Australia</w:t>
    </w:r>
  </w:p>
  <w:p w14:paraId="1D49C5E2" w14:textId="77777777" w:rsidR="0083228A" w:rsidRDefault="0083228A" w:rsidP="0083228A">
    <w:pPr>
      <w:tabs>
        <w:tab w:val="left" w:pos="1005"/>
        <w:tab w:val="right" w:pos="8730"/>
      </w:tabs>
      <w:jc w:val="right"/>
      <w:rPr>
        <w:rFonts w:ascii="Arial" w:hAnsi="Arial" w:cs="Arial"/>
        <w:i/>
        <w:sz w:val="22"/>
        <w:szCs w:val="22"/>
      </w:rPr>
    </w:pPr>
    <w:r>
      <w:rPr>
        <w:rFonts w:ascii="Arial" w:hAnsi="Arial" w:cs="Arial"/>
        <w:i/>
        <w:sz w:val="22"/>
        <w:szCs w:val="22"/>
      </w:rPr>
      <w:tab/>
    </w:r>
    <w:r>
      <w:rPr>
        <w:rFonts w:ascii="Arial" w:hAnsi="Arial" w:cs="Arial"/>
        <w:i/>
        <w:sz w:val="22"/>
        <w:szCs w:val="22"/>
      </w:rPr>
      <w:tab/>
      <w:t xml:space="preserve">                        Phone: (02) 8665 5889</w:t>
    </w:r>
  </w:p>
  <w:p w14:paraId="02B5BB69" w14:textId="77777777" w:rsidR="0083228A" w:rsidRDefault="0083228A" w:rsidP="0083228A">
    <w:pPr>
      <w:jc w:val="right"/>
      <w:rPr>
        <w:rFonts w:ascii="Arial" w:hAnsi="Arial" w:cs="Arial"/>
        <w:color w:val="0000FF"/>
        <w:sz w:val="20"/>
        <w:szCs w:val="20"/>
        <w:u w:val="single"/>
      </w:rPr>
    </w:pPr>
    <w:r>
      <w:rPr>
        <w:rFonts w:ascii="Arial" w:hAnsi="Arial" w:cs="Arial"/>
        <w:color w:val="0000FF"/>
        <w:sz w:val="20"/>
        <w:szCs w:val="20"/>
      </w:rPr>
      <w:t xml:space="preserve">                          </w:t>
    </w:r>
    <w:r>
      <w:rPr>
        <w:rFonts w:ascii="Arial" w:hAnsi="Arial" w:cs="Arial"/>
        <w:color w:val="0000FF"/>
        <w:sz w:val="20"/>
        <w:szCs w:val="20"/>
        <w:u w:val="single"/>
      </w:rPr>
      <w:t xml:space="preserve">www.atomicperformanceproducts.com   </w:t>
    </w:r>
  </w:p>
  <w:p w14:paraId="4101652C" w14:textId="77777777" w:rsidR="004E3A35" w:rsidRDefault="004E3A35" w:rsidP="00A32790">
    <w:pPr>
      <w:rPr>
        <w:rFonts w:ascii="Arial" w:hAnsi="Arial" w:cs="Arial"/>
      </w:rPr>
    </w:pPr>
  </w:p>
  <w:p w14:paraId="29D6B04F" w14:textId="77777777" w:rsidR="004E3A35" w:rsidRDefault="004E3A35" w:rsidP="00A32790">
    <w:r w:rsidRPr="005004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A2"/>
    <w:rsid w:val="00003CCA"/>
    <w:rsid w:val="00016A2A"/>
    <w:rsid w:val="00016C0D"/>
    <w:rsid w:val="00020C13"/>
    <w:rsid w:val="00040CA8"/>
    <w:rsid w:val="0004230E"/>
    <w:rsid w:val="00052EE9"/>
    <w:rsid w:val="00060D13"/>
    <w:rsid w:val="00075889"/>
    <w:rsid w:val="00083328"/>
    <w:rsid w:val="00086D6B"/>
    <w:rsid w:val="000957C9"/>
    <w:rsid w:val="000964AD"/>
    <w:rsid w:val="000C2BE2"/>
    <w:rsid w:val="000D11E2"/>
    <w:rsid w:val="000E70B1"/>
    <w:rsid w:val="0011005B"/>
    <w:rsid w:val="00134E0C"/>
    <w:rsid w:val="00135D55"/>
    <w:rsid w:val="00161FBB"/>
    <w:rsid w:val="00170C3F"/>
    <w:rsid w:val="001757D4"/>
    <w:rsid w:val="00184B39"/>
    <w:rsid w:val="00192A19"/>
    <w:rsid w:val="00195CEB"/>
    <w:rsid w:val="00196581"/>
    <w:rsid w:val="00196F60"/>
    <w:rsid w:val="001B45AD"/>
    <w:rsid w:val="001C6F20"/>
    <w:rsid w:val="001E55B1"/>
    <w:rsid w:val="001F7B42"/>
    <w:rsid w:val="00220E6C"/>
    <w:rsid w:val="00225B78"/>
    <w:rsid w:val="0022647E"/>
    <w:rsid w:val="002408EA"/>
    <w:rsid w:val="002500F4"/>
    <w:rsid w:val="0026046D"/>
    <w:rsid w:val="002922B1"/>
    <w:rsid w:val="002A2E14"/>
    <w:rsid w:val="002B3ACA"/>
    <w:rsid w:val="002B5921"/>
    <w:rsid w:val="002D07A6"/>
    <w:rsid w:val="002D1A54"/>
    <w:rsid w:val="002F0889"/>
    <w:rsid w:val="002F332F"/>
    <w:rsid w:val="003175A9"/>
    <w:rsid w:val="00350322"/>
    <w:rsid w:val="00362C73"/>
    <w:rsid w:val="003641BA"/>
    <w:rsid w:val="00371C16"/>
    <w:rsid w:val="00372313"/>
    <w:rsid w:val="00381A8A"/>
    <w:rsid w:val="00397F56"/>
    <w:rsid w:val="003B35CD"/>
    <w:rsid w:val="003B5B80"/>
    <w:rsid w:val="003C5E18"/>
    <w:rsid w:val="003D0958"/>
    <w:rsid w:val="003D51B9"/>
    <w:rsid w:val="003E5A6A"/>
    <w:rsid w:val="003F4E96"/>
    <w:rsid w:val="00415B32"/>
    <w:rsid w:val="0042736D"/>
    <w:rsid w:val="00431870"/>
    <w:rsid w:val="00441B70"/>
    <w:rsid w:val="00471EF0"/>
    <w:rsid w:val="00475A66"/>
    <w:rsid w:val="004869F5"/>
    <w:rsid w:val="0049493E"/>
    <w:rsid w:val="00495853"/>
    <w:rsid w:val="004A2D17"/>
    <w:rsid w:val="004A5DA3"/>
    <w:rsid w:val="004B50D4"/>
    <w:rsid w:val="004C7F48"/>
    <w:rsid w:val="004D302B"/>
    <w:rsid w:val="004D7B06"/>
    <w:rsid w:val="004E3A35"/>
    <w:rsid w:val="004E4952"/>
    <w:rsid w:val="004F7502"/>
    <w:rsid w:val="005004A2"/>
    <w:rsid w:val="00573BA4"/>
    <w:rsid w:val="005811EF"/>
    <w:rsid w:val="005876DE"/>
    <w:rsid w:val="005A0220"/>
    <w:rsid w:val="005A592D"/>
    <w:rsid w:val="005E495B"/>
    <w:rsid w:val="005F3C18"/>
    <w:rsid w:val="00614B5F"/>
    <w:rsid w:val="00643B9D"/>
    <w:rsid w:val="00655C6B"/>
    <w:rsid w:val="00656684"/>
    <w:rsid w:val="0067104B"/>
    <w:rsid w:val="006773BF"/>
    <w:rsid w:val="00692E77"/>
    <w:rsid w:val="00697615"/>
    <w:rsid w:val="006C5929"/>
    <w:rsid w:val="00713B17"/>
    <w:rsid w:val="007314E3"/>
    <w:rsid w:val="0074527A"/>
    <w:rsid w:val="00760A19"/>
    <w:rsid w:val="00772608"/>
    <w:rsid w:val="00776D41"/>
    <w:rsid w:val="00785D18"/>
    <w:rsid w:val="007969EA"/>
    <w:rsid w:val="00796AF5"/>
    <w:rsid w:val="007A1DFF"/>
    <w:rsid w:val="00815064"/>
    <w:rsid w:val="00827152"/>
    <w:rsid w:val="0083228A"/>
    <w:rsid w:val="008620FC"/>
    <w:rsid w:val="0086403C"/>
    <w:rsid w:val="00870D62"/>
    <w:rsid w:val="0088735D"/>
    <w:rsid w:val="008A2AD6"/>
    <w:rsid w:val="008C3CCC"/>
    <w:rsid w:val="008C4AAC"/>
    <w:rsid w:val="008D4DEA"/>
    <w:rsid w:val="008F0C55"/>
    <w:rsid w:val="008F2083"/>
    <w:rsid w:val="009124FE"/>
    <w:rsid w:val="00914B19"/>
    <w:rsid w:val="00917F24"/>
    <w:rsid w:val="00923D7A"/>
    <w:rsid w:val="0093013C"/>
    <w:rsid w:val="0093205A"/>
    <w:rsid w:val="00942D86"/>
    <w:rsid w:val="00961C68"/>
    <w:rsid w:val="0096410D"/>
    <w:rsid w:val="00980543"/>
    <w:rsid w:val="009833F7"/>
    <w:rsid w:val="009D4AE4"/>
    <w:rsid w:val="009E2AEB"/>
    <w:rsid w:val="009E774B"/>
    <w:rsid w:val="009F35D7"/>
    <w:rsid w:val="00A2197B"/>
    <w:rsid w:val="00A3081E"/>
    <w:rsid w:val="00A32790"/>
    <w:rsid w:val="00A35BA2"/>
    <w:rsid w:val="00A37BD9"/>
    <w:rsid w:val="00A40301"/>
    <w:rsid w:val="00A5600D"/>
    <w:rsid w:val="00A570FB"/>
    <w:rsid w:val="00A613BB"/>
    <w:rsid w:val="00A766B2"/>
    <w:rsid w:val="00A829CE"/>
    <w:rsid w:val="00A862D3"/>
    <w:rsid w:val="00A97C22"/>
    <w:rsid w:val="00AA4B99"/>
    <w:rsid w:val="00AD2B32"/>
    <w:rsid w:val="00AF01DD"/>
    <w:rsid w:val="00AF15CD"/>
    <w:rsid w:val="00AF6801"/>
    <w:rsid w:val="00AF7A4E"/>
    <w:rsid w:val="00B03E2F"/>
    <w:rsid w:val="00B15A9A"/>
    <w:rsid w:val="00B21436"/>
    <w:rsid w:val="00B270CA"/>
    <w:rsid w:val="00B277FA"/>
    <w:rsid w:val="00B3103F"/>
    <w:rsid w:val="00B31472"/>
    <w:rsid w:val="00B36C92"/>
    <w:rsid w:val="00B4133D"/>
    <w:rsid w:val="00B50E69"/>
    <w:rsid w:val="00B6062D"/>
    <w:rsid w:val="00B64212"/>
    <w:rsid w:val="00B676FF"/>
    <w:rsid w:val="00B75CA0"/>
    <w:rsid w:val="00B81957"/>
    <w:rsid w:val="00BB3E23"/>
    <w:rsid w:val="00BE61A3"/>
    <w:rsid w:val="00C15272"/>
    <w:rsid w:val="00C156B8"/>
    <w:rsid w:val="00C176D3"/>
    <w:rsid w:val="00C32BB0"/>
    <w:rsid w:val="00C429BE"/>
    <w:rsid w:val="00C47605"/>
    <w:rsid w:val="00C57F56"/>
    <w:rsid w:val="00C772DA"/>
    <w:rsid w:val="00CA01A3"/>
    <w:rsid w:val="00CA5D88"/>
    <w:rsid w:val="00CA6ABB"/>
    <w:rsid w:val="00CB340F"/>
    <w:rsid w:val="00CC1FDC"/>
    <w:rsid w:val="00CD42FD"/>
    <w:rsid w:val="00CD65EB"/>
    <w:rsid w:val="00CE38E0"/>
    <w:rsid w:val="00D141AA"/>
    <w:rsid w:val="00D24595"/>
    <w:rsid w:val="00D31543"/>
    <w:rsid w:val="00D47DA1"/>
    <w:rsid w:val="00D63F72"/>
    <w:rsid w:val="00D8378C"/>
    <w:rsid w:val="00D86A80"/>
    <w:rsid w:val="00DA56D6"/>
    <w:rsid w:val="00DA5B4B"/>
    <w:rsid w:val="00DA670D"/>
    <w:rsid w:val="00DB7773"/>
    <w:rsid w:val="00DD4EC9"/>
    <w:rsid w:val="00DE285B"/>
    <w:rsid w:val="00E011DB"/>
    <w:rsid w:val="00E029F8"/>
    <w:rsid w:val="00E125E1"/>
    <w:rsid w:val="00E159A8"/>
    <w:rsid w:val="00E362E5"/>
    <w:rsid w:val="00E365B8"/>
    <w:rsid w:val="00E41317"/>
    <w:rsid w:val="00E46ED5"/>
    <w:rsid w:val="00E53519"/>
    <w:rsid w:val="00E91F33"/>
    <w:rsid w:val="00EA0C96"/>
    <w:rsid w:val="00EB5AB1"/>
    <w:rsid w:val="00EB6AA7"/>
    <w:rsid w:val="00EC208B"/>
    <w:rsid w:val="00ED1114"/>
    <w:rsid w:val="00F053CD"/>
    <w:rsid w:val="00F05D2F"/>
    <w:rsid w:val="00F20FB3"/>
    <w:rsid w:val="00F54771"/>
    <w:rsid w:val="00F57DC3"/>
    <w:rsid w:val="00F86733"/>
    <w:rsid w:val="00F87816"/>
    <w:rsid w:val="00FC6A2D"/>
    <w:rsid w:val="00FE59B9"/>
    <w:rsid w:val="00FF0706"/>
    <w:rsid w:val="360EA857"/>
    <w:rsid w:val="4E37CB8C"/>
    <w:rsid w:val="6D89B4F8"/>
    <w:rsid w:val="736A11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3FE"/>
  <w15:chartTrackingRefBased/>
  <w15:docId w15:val="{06C72183-FDF1-4E24-8189-3A24C2E4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7615"/>
    <w:pPr>
      <w:tabs>
        <w:tab w:val="center" w:pos="4153"/>
        <w:tab w:val="right" w:pos="8306"/>
      </w:tabs>
    </w:pPr>
  </w:style>
  <w:style w:type="paragraph" w:styleId="Footer">
    <w:name w:val="footer"/>
    <w:basedOn w:val="Normal"/>
    <w:rsid w:val="00697615"/>
    <w:pPr>
      <w:tabs>
        <w:tab w:val="center" w:pos="4153"/>
        <w:tab w:val="right" w:pos="8306"/>
      </w:tabs>
    </w:pPr>
  </w:style>
  <w:style w:type="character" w:styleId="PageNumber">
    <w:name w:val="page number"/>
    <w:basedOn w:val="DefaultParagraphFont"/>
    <w:rsid w:val="003641BA"/>
  </w:style>
  <w:style w:type="paragraph" w:styleId="BalloonText">
    <w:name w:val="Balloon Text"/>
    <w:basedOn w:val="Normal"/>
    <w:semiHidden/>
    <w:rsid w:val="00A82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61E52D7E68B46B9EDE602B448FD0D" ma:contentTypeVersion="13" ma:contentTypeDescription="Create a new document." ma:contentTypeScope="" ma:versionID="24ffef1c7bd4193aa72ddc51ce7e464b">
  <xsd:schema xmlns:xsd="http://www.w3.org/2001/XMLSchema" xmlns:xs="http://www.w3.org/2001/XMLSchema" xmlns:p="http://schemas.microsoft.com/office/2006/metadata/properties" xmlns:ns2="240e6465-92a8-4fe1-acd9-d89fb0e46483" xmlns:ns3="45e5cfdf-c3da-48c1-b216-118b4501e911" targetNamespace="http://schemas.microsoft.com/office/2006/metadata/properties" ma:root="true" ma:fieldsID="14e158be5202cacb0e387ba488c6a863" ns2:_="" ns3:_="">
    <xsd:import namespace="240e6465-92a8-4fe1-acd9-d89fb0e46483"/>
    <xsd:import namespace="45e5cfdf-c3da-48c1-b216-118b4501e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e6465-92a8-4fe1-acd9-d89fb0e4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302a79-f0d1-467c-b002-5e5ad499a8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e5cfdf-c3da-48c1-b216-118b4501e91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610e04-4344-4a90-8dd4-5ee9b94c00ec}" ma:internalName="TaxCatchAll" ma:showField="CatchAllData" ma:web="45e5cfdf-c3da-48c1-b216-118b4501e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240e6465-92a8-4fe1-acd9-d89fb0e46483" xsi:nil="true"/>
    <lcf76f155ced4ddcb4097134ff3c332f xmlns="240e6465-92a8-4fe1-acd9-d89fb0e46483">
      <Terms xmlns="http://schemas.microsoft.com/office/infopath/2007/PartnerControls"/>
    </lcf76f155ced4ddcb4097134ff3c332f>
    <TaxCatchAll xmlns="45e5cfdf-c3da-48c1-b216-118b4501e91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4AF0F-C9E4-4804-BF23-B45D9522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e6465-92a8-4fe1-acd9-d89fb0e46483"/>
    <ds:schemaRef ds:uri="45e5cfdf-c3da-48c1-b216-118b4501e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45F24-B471-4E34-A8F2-49F35DE061EE}">
  <ds:schemaRefs>
    <ds:schemaRef ds:uri="http://schemas.microsoft.com/office/2006/metadata/longProperties"/>
  </ds:schemaRefs>
</ds:datastoreItem>
</file>

<file path=customXml/itemProps3.xml><?xml version="1.0" encoding="utf-8"?>
<ds:datastoreItem xmlns:ds="http://schemas.openxmlformats.org/officeDocument/2006/customXml" ds:itemID="{EE8577D9-19F6-4CB7-8A04-E08CFF5D03F7}">
  <ds:schemaRefs>
    <ds:schemaRef ds:uri="http://schemas.microsoft.com/sharepoint/v3/contenttype/forms"/>
  </ds:schemaRefs>
</ds:datastoreItem>
</file>

<file path=customXml/itemProps4.xml><?xml version="1.0" encoding="utf-8"?>
<ds:datastoreItem xmlns:ds="http://schemas.openxmlformats.org/officeDocument/2006/customXml" ds:itemID="{386AADD8-3BCF-41FA-B4E6-8B5134961BE9}">
  <ds:schemaRefs>
    <ds:schemaRef ds:uri="http://schemas.microsoft.com/office/2006/metadata/longProperties"/>
  </ds:schemaRefs>
</ds:datastoreItem>
</file>

<file path=customXml/itemProps5.xml><?xml version="1.0" encoding="utf-8"?>
<ds:datastoreItem xmlns:ds="http://schemas.openxmlformats.org/officeDocument/2006/customXml" ds:itemID="{72BF91C4-94CB-4584-8398-184B33B0EECB}">
  <ds:schemaRefs>
    <ds:schemaRef ds:uri="http://schemas.microsoft.com/office/2006/metadata/properties"/>
    <ds:schemaRef ds:uri="http://schemas.microsoft.com/office/infopath/2007/PartnerControls"/>
    <ds:schemaRef ds:uri="240e6465-92a8-4fe1-acd9-d89fb0e46483"/>
    <ds:schemaRef ds:uri="45e5cfdf-c3da-48c1-b216-118b4501e911"/>
  </ds:schemaRefs>
</ds:datastoreItem>
</file>

<file path=customXml/itemProps6.xml><?xml version="1.0" encoding="utf-8"?>
<ds:datastoreItem xmlns:ds="http://schemas.openxmlformats.org/officeDocument/2006/customXml" ds:itemID="{CE1ED6B3-83C8-4EBC-8B54-84E0FD816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671</Words>
  <Characters>3831</Characters>
  <Application>Microsoft Office Word</Application>
  <DocSecurity>0</DocSecurity>
  <Lines>31</Lines>
  <Paragraphs>8</Paragraphs>
  <ScaleCrop>false</ScaleCrop>
  <Company>HP</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cp:lastModifiedBy>Sales</cp:lastModifiedBy>
  <cp:revision>3</cp:revision>
  <cp:lastPrinted>2022-05-25T18:37:00Z</cp:lastPrinted>
  <dcterms:created xsi:type="dcterms:W3CDTF">2022-08-31T23:50:00Z</dcterms:created>
  <dcterms:modified xsi:type="dcterms:W3CDTF">2022-09-01T02:38:00Z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Sales</vt:lpwstr>
  </property>
  <property fmtid="{D5CDD505-2E9C-101B-9397-08002B2CF9AE}" pid="3" name="Order">
    <vt:lpwstr>347600.000000000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Sales</vt:lpwstr>
  </property>
  <property fmtid="{D5CDD505-2E9C-101B-9397-08002B2CF9AE}" pid="7" name="TriggerFlowInfo">
    <vt:lpwstr/>
  </property>
  <property fmtid="{D5CDD505-2E9C-101B-9397-08002B2CF9AE}" pid="8" name="ContentTypeId">
    <vt:lpwstr>0x010100ED461E52D7E68B46B9EDE602B448FD0D</vt:lpwstr>
  </property>
  <property fmtid="{D5CDD505-2E9C-101B-9397-08002B2CF9AE}" pid="9" name="MediaLengthInSeconds">
    <vt:lpwstr/>
  </property>
  <property fmtid="{D5CDD505-2E9C-101B-9397-08002B2CF9AE}" pid="10" name="MediaServiceImageTags">
    <vt:lpwstr/>
  </property>
</Properties>
</file>